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4EA45">
      <w:pPr>
        <w:adjustRightInd w:val="0"/>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4B5C4641">
      <w:pPr>
        <w:adjustRightInd w:val="0"/>
        <w:spacing w:line="560" w:lineRule="exact"/>
        <w:rPr>
          <w:rFonts w:ascii="Times New Roman" w:hAnsi="Times New Roman" w:eastAsia="黑体" w:cs="Times New Roman"/>
          <w:sz w:val="32"/>
          <w:szCs w:val="32"/>
        </w:rPr>
      </w:pPr>
    </w:p>
    <w:p w14:paraId="34C34762">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广西未成年人科普演讲团专家</w:t>
      </w:r>
    </w:p>
    <w:p w14:paraId="1510C85A">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及演讲专题简介</w:t>
      </w:r>
    </w:p>
    <w:p w14:paraId="0D4C32F8">
      <w:pPr>
        <w:spacing w:line="560" w:lineRule="exact"/>
        <w:jc w:val="center"/>
        <w:rPr>
          <w:rFonts w:hint="eastAsia" w:ascii="楷体_GB2312" w:hAnsi="宋体" w:eastAsia="楷体_GB2312" w:cs="Times New Roman"/>
          <w:sz w:val="32"/>
          <w:szCs w:val="32"/>
        </w:rPr>
      </w:pPr>
      <w:r>
        <w:rPr>
          <w:rFonts w:hint="eastAsia" w:ascii="楷体_GB2312" w:hAnsi="宋体" w:eastAsia="楷体_GB2312" w:cs="Times New Roman"/>
          <w:sz w:val="32"/>
          <w:szCs w:val="32"/>
        </w:rPr>
        <w:t>（以姓氏笔画排序）</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5139"/>
        <w:gridCol w:w="4116"/>
      </w:tblGrid>
      <w:tr w14:paraId="0B9F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jc w:val="center"/>
        </w:trPr>
        <w:tc>
          <w:tcPr>
            <w:tcW w:w="1183" w:type="dxa"/>
            <w:noWrap w:val="0"/>
            <w:vAlign w:val="center"/>
          </w:tcPr>
          <w:p w14:paraId="55E3A64A">
            <w:pPr>
              <w:spacing w:line="400" w:lineRule="exact"/>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专家</w:t>
            </w:r>
          </w:p>
        </w:tc>
        <w:tc>
          <w:tcPr>
            <w:tcW w:w="5139" w:type="dxa"/>
            <w:noWrap w:val="0"/>
            <w:vAlign w:val="center"/>
          </w:tcPr>
          <w:p w14:paraId="18E2B976">
            <w:pPr>
              <w:spacing w:line="400" w:lineRule="exact"/>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个人简介</w:t>
            </w:r>
          </w:p>
        </w:tc>
        <w:tc>
          <w:tcPr>
            <w:tcW w:w="4116" w:type="dxa"/>
            <w:noWrap w:val="0"/>
            <w:vAlign w:val="center"/>
          </w:tcPr>
          <w:p w14:paraId="7C97940F">
            <w:pPr>
              <w:spacing w:line="400" w:lineRule="exact"/>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演讲专题</w:t>
            </w:r>
          </w:p>
          <w:p w14:paraId="7E227AE3">
            <w:pPr>
              <w:adjustRightInd w:val="0"/>
              <w:snapToGrid w:val="0"/>
              <w:spacing w:line="400" w:lineRule="exact"/>
              <w:jc w:val="center"/>
              <w:rPr>
                <w:rFonts w:ascii="Times New Roman" w:hAnsi="Times New Roman" w:eastAsia="黑体" w:cs="Times New Roman"/>
                <w:bCs/>
                <w:color w:val="000000"/>
                <w:spacing w:val="-30"/>
                <w:w w:val="80"/>
                <w:sz w:val="24"/>
                <w:szCs w:val="24"/>
              </w:rPr>
            </w:pPr>
            <w:r>
              <w:rPr>
                <w:rFonts w:ascii="Times New Roman" w:hAnsi="Times New Roman" w:eastAsia="黑体" w:cs="Times New Roman"/>
                <w:color w:val="000000"/>
                <w:sz w:val="24"/>
                <w:szCs w:val="24"/>
              </w:rPr>
              <w:t>（未做特别标示的，中小学生均适合）</w:t>
            </w:r>
          </w:p>
        </w:tc>
      </w:tr>
      <w:tr w14:paraId="02DC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183" w:type="dxa"/>
            <w:noWrap w:val="0"/>
            <w:vAlign w:val="center"/>
          </w:tcPr>
          <w:p w14:paraId="6B295536">
            <w:pPr>
              <w:adjustRightInd w:val="0"/>
              <w:snapToGrid w:val="0"/>
              <w:spacing w:line="40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王  冈</w:t>
            </w:r>
          </w:p>
        </w:tc>
        <w:tc>
          <w:tcPr>
            <w:tcW w:w="5139" w:type="dxa"/>
            <w:noWrap w:val="0"/>
            <w:vAlign w:val="center"/>
          </w:tcPr>
          <w:p w14:paraId="1811C831">
            <w:pPr>
              <w:adjustRightInd w:val="0"/>
              <w:snapToGrid w:val="0"/>
              <w:spacing w:line="40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南宁市第一中学通用技术学科教师，技术组教研组长。首届自治区普通高中课程改革教学指导专业委员会委员，中国青少年科技辅导员协会高级辅导员。南宁市普通高中新课程新教材实施“通用技术”学科教学指导专家。长年开展青少年科技创新教育活动，指导学生开展创造发明等科技活动。从2002年起，指导的学生在全国青少年科技创新大赛中获奖已超过20个。曾获得全国青少年科技创新大赛十佳优秀科技教师奖、中国科协创新人才培养项目优秀科技教师奖、广西青少年科技创新大赛杰出科技教师奖、广西优秀科技辅导员、南宁市先进工作者、第一届</w:t>
            </w:r>
            <w:r>
              <w:rPr>
                <w:rFonts w:hint="eastAsia" w:ascii="Times New Roman" w:hAnsi="Times New Roman" w:eastAsia="仿宋_GB2312" w:cs="Times New Roman"/>
                <w:color w:val="000000"/>
                <w:sz w:val="28"/>
                <w:szCs w:val="28"/>
              </w:rPr>
              <w:t>南宁市</w:t>
            </w:r>
            <w:r>
              <w:rPr>
                <w:rFonts w:ascii="Times New Roman" w:hAnsi="Times New Roman" w:eastAsia="仿宋_GB2312" w:cs="Times New Roman"/>
                <w:color w:val="000000"/>
                <w:sz w:val="28"/>
                <w:szCs w:val="28"/>
              </w:rPr>
              <w:t>青年科技奖、南宁市教育局优秀共产党员等荣誉</w:t>
            </w:r>
            <w:r>
              <w:rPr>
                <w:rFonts w:hint="eastAsia" w:ascii="Times New Roman" w:hAnsi="Times New Roman" w:eastAsia="仿宋_GB2312" w:cs="Times New Roman"/>
                <w:color w:val="000000"/>
                <w:sz w:val="28"/>
                <w:szCs w:val="28"/>
              </w:rPr>
              <w:t>。</w:t>
            </w:r>
          </w:p>
        </w:tc>
        <w:tc>
          <w:tcPr>
            <w:tcW w:w="4116" w:type="dxa"/>
            <w:noWrap w:val="0"/>
            <w:vAlign w:val="center"/>
          </w:tcPr>
          <w:p w14:paraId="43431CB6">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1.如何寻找创新课题</w:t>
            </w:r>
          </w:p>
          <w:p w14:paraId="0762E1CE">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2.青少年如何进行发明</w:t>
            </w:r>
          </w:p>
          <w:p w14:paraId="2179CBA6">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3.青少年如何撰写科技论文</w:t>
            </w:r>
          </w:p>
        </w:tc>
      </w:tr>
      <w:tr w14:paraId="3EFE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jc w:val="center"/>
        </w:trPr>
        <w:tc>
          <w:tcPr>
            <w:tcW w:w="1183" w:type="dxa"/>
            <w:noWrap w:val="0"/>
            <w:vAlign w:val="center"/>
          </w:tcPr>
          <w:p w14:paraId="7E7997E3">
            <w:pPr>
              <w:widowControl/>
              <w:jc w:val="center"/>
              <w:rPr>
                <w:rFonts w:hint="eastAsia" w:ascii="Times New Roman" w:hAnsi="Times New Roman" w:eastAsia="仿宋_GB2312" w:cs="Times New Roman"/>
                <w:color w:val="000000"/>
                <w:sz w:val="28"/>
                <w:szCs w:val="28"/>
              </w:rPr>
            </w:pPr>
            <w:r>
              <w:rPr>
                <w:rFonts w:hint="eastAsia" w:ascii="仿宋_GB2312" w:hAnsi="仿宋_GB2312" w:eastAsia="仿宋_GB2312" w:cs="仿宋_GB2312"/>
                <w:spacing w:val="140"/>
                <w:kern w:val="0"/>
                <w:sz w:val="28"/>
                <w:szCs w:val="28"/>
              </w:rPr>
              <w:t>王</w:t>
            </w:r>
            <w:r>
              <w:rPr>
                <w:rFonts w:hint="eastAsia" w:ascii="仿宋_GB2312" w:hAnsi="仿宋_GB2312" w:eastAsia="仿宋_GB2312" w:cs="仿宋_GB2312"/>
                <w:kern w:val="0"/>
                <w:sz w:val="28"/>
                <w:szCs w:val="28"/>
              </w:rPr>
              <w:t>斌</w:t>
            </w:r>
          </w:p>
        </w:tc>
        <w:tc>
          <w:tcPr>
            <w:tcW w:w="5139" w:type="dxa"/>
            <w:noWrap w:val="0"/>
            <w:vAlign w:val="center"/>
          </w:tcPr>
          <w:p w14:paraId="55E7ADE1">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壮族自治区中国科学院广西植物研究所副研究员。专攻植被生态学，主要研究森林生物多样性的构建与维持机制。参与全球最大的喀斯特季节性雨林动态监测样地的建立。2023年参与广西最高树的科学考察，成功完成了极具挑战的天坑底部植被调查。</w:t>
            </w:r>
          </w:p>
        </w:tc>
        <w:tc>
          <w:tcPr>
            <w:tcW w:w="4116" w:type="dxa"/>
            <w:noWrap w:val="0"/>
            <w:vAlign w:val="center"/>
          </w:tcPr>
          <w:p w14:paraId="70D7633B">
            <w:pPr>
              <w:adjustRightInd w:val="0"/>
              <w:snapToGrid w:val="0"/>
              <w:spacing w:line="400" w:lineRule="exact"/>
              <w:rPr>
                <w:rFonts w:ascii="Times New Roman" w:hAnsi="Times New Roman" w:eastAsia="仿宋_GB2312" w:cs="Times New Roman"/>
                <w:color w:val="000000"/>
                <w:spacing w:val="4"/>
                <w:sz w:val="28"/>
                <w:szCs w:val="28"/>
              </w:rPr>
            </w:pPr>
            <w:r>
              <w:rPr>
                <w:rFonts w:ascii="Times New Roman" w:hAnsi="Times New Roman" w:eastAsia="仿宋_GB2312" w:cs="Times New Roman"/>
                <w:color w:val="000000"/>
                <w:spacing w:val="4"/>
                <w:sz w:val="28"/>
                <w:szCs w:val="28"/>
              </w:rPr>
              <w:t>广西最高的树在哪里</w:t>
            </w:r>
          </w:p>
        </w:tc>
      </w:tr>
      <w:tr w14:paraId="722A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jc w:val="center"/>
        </w:trPr>
        <w:tc>
          <w:tcPr>
            <w:tcW w:w="1183" w:type="dxa"/>
            <w:noWrap w:val="0"/>
            <w:vAlign w:val="center"/>
          </w:tcPr>
          <w:p w14:paraId="5D8F25D1">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韦明肯</w:t>
            </w:r>
          </w:p>
        </w:tc>
        <w:tc>
          <w:tcPr>
            <w:tcW w:w="5139" w:type="dxa"/>
            <w:noWrap w:val="0"/>
            <w:vAlign w:val="center"/>
          </w:tcPr>
          <w:p w14:paraId="7ECAEF1C">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武宣县实验初级中学高级教师。主要从事九年义务教育初中学段物理教学，常年主持物理教学和物理实验课题申报与研究，有8项区市两级课题完成结题，撰写论文35篇。2012年起参与青少年科技创新教育活动，涉足应用技术发明探索，多次荣获青少年科技创新大赛指导奖，有多项专利取得有效授权。</w:t>
            </w:r>
          </w:p>
        </w:tc>
        <w:tc>
          <w:tcPr>
            <w:tcW w:w="4116" w:type="dxa"/>
            <w:noWrap w:val="0"/>
            <w:vAlign w:val="center"/>
          </w:tcPr>
          <w:p w14:paraId="0C1F65C8">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1.发明实践是你成长的“捷径”（小学版）</w:t>
            </w:r>
          </w:p>
          <w:p w14:paraId="03CC84D7">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2.走近发明家  迈进创新大门（中学版）</w:t>
            </w:r>
          </w:p>
          <w:p w14:paraId="3241F5AA">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3.小发明与大安全（小学版）</w:t>
            </w:r>
          </w:p>
          <w:p w14:paraId="3D5D43A4">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4.发明活动借力人工智能的建议（中学版）</w:t>
            </w:r>
          </w:p>
        </w:tc>
      </w:tr>
      <w:tr w14:paraId="220A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183" w:type="dxa"/>
            <w:noWrap w:val="0"/>
            <w:vAlign w:val="center"/>
          </w:tcPr>
          <w:p w14:paraId="1A414F99">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邓敏杰</w:t>
            </w:r>
          </w:p>
        </w:tc>
        <w:tc>
          <w:tcPr>
            <w:tcW w:w="5139" w:type="dxa"/>
            <w:noWrap w:val="0"/>
            <w:vAlign w:val="center"/>
          </w:tcPr>
          <w:p w14:paraId="76D03F8E">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中国地方志学会学术委员、中国地方志学会方志馆分会副会长。</w:t>
            </w:r>
          </w:p>
        </w:tc>
        <w:tc>
          <w:tcPr>
            <w:tcW w:w="4116" w:type="dxa"/>
            <w:noWrap w:val="0"/>
            <w:vAlign w:val="center"/>
          </w:tcPr>
          <w:p w14:paraId="64CC03FC">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1.穿越时空——广西市县历史文化密码</w:t>
            </w:r>
          </w:p>
          <w:p w14:paraId="407CA7C0">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2.你身边的密码</w:t>
            </w:r>
          </w:p>
        </w:tc>
      </w:tr>
      <w:tr w14:paraId="7BED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1183" w:type="dxa"/>
            <w:noWrap w:val="0"/>
            <w:vAlign w:val="center"/>
          </w:tcPr>
          <w:p w14:paraId="481DF00F">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甘海鸥</w:t>
            </w:r>
          </w:p>
        </w:tc>
        <w:tc>
          <w:tcPr>
            <w:tcW w:w="5139" w:type="dxa"/>
            <w:noWrap w:val="0"/>
            <w:vAlign w:val="center"/>
          </w:tcPr>
          <w:p w14:paraId="231DE73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高级讲师，曾长期在广西青少年科技中心从事青少年科技创新教育活动的组织管理与科技教育培训等工作，对青少年科技创新活动、科技竞赛具有丰富经验。</w:t>
            </w:r>
          </w:p>
        </w:tc>
        <w:tc>
          <w:tcPr>
            <w:tcW w:w="4116" w:type="dxa"/>
            <w:noWrap w:val="0"/>
            <w:vAlign w:val="center"/>
          </w:tcPr>
          <w:p w14:paraId="4241BCDB">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1.放飞科技创新的梦想——中小学生科技创新竞赛活动介绍</w:t>
            </w:r>
          </w:p>
          <w:p w14:paraId="365B64A8">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2.寻找身边的科学</w:t>
            </w:r>
          </w:p>
        </w:tc>
      </w:tr>
      <w:tr w14:paraId="51AC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jc w:val="center"/>
        </w:trPr>
        <w:tc>
          <w:tcPr>
            <w:tcW w:w="1183" w:type="dxa"/>
            <w:noWrap w:val="0"/>
            <w:vAlign w:val="center"/>
          </w:tcPr>
          <w:p w14:paraId="194268AB">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古秋娥</w:t>
            </w:r>
          </w:p>
        </w:tc>
        <w:tc>
          <w:tcPr>
            <w:tcW w:w="5139" w:type="dxa"/>
            <w:noWrap w:val="0"/>
            <w:vAlign w:val="center"/>
          </w:tcPr>
          <w:p w14:paraId="433F62CE">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疾病预防控制中心主任医师（教授），原广西健康教育所所长，原《人民保健报》、《健康生活》总编、广西亚健康研究会会长兼专家委员会主任委员、世界手法医学联合会常务副主席、中华国际传统医药会永远荣誉会长、顾问（香港）、广西抗衰老科学技术学会名誉会长、巴马长寿产业发展研究院长寿养生高级研究员、《蛇志》杂志社副主编。</w:t>
            </w:r>
          </w:p>
        </w:tc>
        <w:tc>
          <w:tcPr>
            <w:tcW w:w="4116" w:type="dxa"/>
            <w:noWrap w:val="0"/>
            <w:vAlign w:val="center"/>
          </w:tcPr>
          <w:p w14:paraId="49340B06">
            <w:pPr>
              <w:adjustRightInd w:val="0"/>
              <w:snapToGrid w:val="0"/>
              <w:spacing w:line="400" w:lineRule="exact"/>
              <w:rPr>
                <w:rFonts w:hint="eastAsia" w:ascii="仿宋_GB2312" w:hAnsi="Times New Roman" w:eastAsia="仿宋_GB2312" w:cs="Times New Roman"/>
                <w:color w:val="000000"/>
                <w:spacing w:val="4"/>
                <w:sz w:val="28"/>
                <w:szCs w:val="28"/>
              </w:rPr>
            </w:pPr>
            <w:r>
              <w:rPr>
                <w:rFonts w:ascii="Times New Roman" w:hAnsi="Times New Roman" w:eastAsia="仿宋_GB2312" w:cs="Times New Roman"/>
                <w:color w:val="000000"/>
                <w:spacing w:val="4"/>
                <w:sz w:val="28"/>
                <w:szCs w:val="28"/>
              </w:rPr>
              <w:t>1.</w:t>
            </w:r>
            <w:r>
              <w:rPr>
                <w:rFonts w:hint="eastAsia" w:ascii="仿宋_GB2312" w:hAnsi="Times New Roman" w:eastAsia="仿宋_GB2312" w:cs="Times New Roman"/>
                <w:color w:val="000000"/>
                <w:spacing w:val="4"/>
                <w:sz w:val="28"/>
                <w:szCs w:val="28"/>
              </w:rPr>
              <w:t>“免疫力与健康”（成人版、学生版）</w:t>
            </w:r>
          </w:p>
          <w:p w14:paraId="1AF140A4">
            <w:pPr>
              <w:adjustRightInd w:val="0"/>
              <w:snapToGrid w:val="0"/>
              <w:spacing w:line="400" w:lineRule="exact"/>
              <w:rPr>
                <w:rFonts w:ascii="Times New Roman" w:hAnsi="Times New Roman" w:eastAsia="仿宋_GB2312" w:cs="Times New Roman"/>
                <w:color w:val="000000"/>
                <w:spacing w:val="4"/>
                <w:sz w:val="28"/>
                <w:szCs w:val="28"/>
              </w:rPr>
            </w:pPr>
            <w:r>
              <w:rPr>
                <w:rFonts w:ascii="Times New Roman" w:hAnsi="Times New Roman" w:eastAsia="仿宋_GB2312" w:cs="Times New Roman"/>
                <w:color w:val="000000"/>
                <w:spacing w:val="4"/>
                <w:sz w:val="28"/>
                <w:szCs w:val="28"/>
              </w:rPr>
              <w:t>2.您害怕生病吗？——爱护健康从小做起（小学）</w:t>
            </w:r>
          </w:p>
          <w:p w14:paraId="171486F9">
            <w:pPr>
              <w:adjustRightInd w:val="0"/>
              <w:snapToGrid w:val="0"/>
              <w:spacing w:line="400" w:lineRule="exact"/>
              <w:rPr>
                <w:rFonts w:ascii="Times New Roman" w:hAnsi="Times New Roman" w:eastAsia="仿宋_GB2312" w:cs="Times New Roman"/>
                <w:color w:val="000000"/>
                <w:spacing w:val="4"/>
                <w:sz w:val="28"/>
                <w:szCs w:val="28"/>
              </w:rPr>
            </w:pPr>
            <w:r>
              <w:rPr>
                <w:rFonts w:ascii="Times New Roman" w:hAnsi="Times New Roman" w:eastAsia="仿宋_GB2312" w:cs="Times New Roman"/>
                <w:color w:val="000000"/>
                <w:spacing w:val="4"/>
                <w:sz w:val="28"/>
                <w:szCs w:val="28"/>
              </w:rPr>
              <w:t>3.走出亚健康</w:t>
            </w:r>
            <w:r>
              <w:rPr>
                <w:rFonts w:hint="eastAsia" w:ascii="Times New Roman" w:hAnsi="Times New Roman" w:eastAsia="仿宋_GB2312" w:cs="Times New Roman"/>
                <w:color w:val="000000"/>
                <w:spacing w:val="4"/>
                <w:sz w:val="28"/>
                <w:szCs w:val="28"/>
              </w:rPr>
              <w:t xml:space="preserve"> 学习生活</w:t>
            </w:r>
            <w:r>
              <w:rPr>
                <w:rFonts w:ascii="Times New Roman" w:hAnsi="Times New Roman" w:eastAsia="仿宋_GB2312" w:cs="Times New Roman"/>
                <w:color w:val="000000"/>
                <w:spacing w:val="4"/>
                <w:sz w:val="28"/>
                <w:szCs w:val="28"/>
              </w:rPr>
              <w:t>更精彩（</w:t>
            </w:r>
            <w:r>
              <w:rPr>
                <w:rFonts w:hint="eastAsia" w:ascii="Times New Roman" w:hAnsi="Times New Roman" w:eastAsia="仿宋_GB2312" w:cs="Times New Roman"/>
                <w:color w:val="000000"/>
                <w:spacing w:val="4"/>
                <w:sz w:val="28"/>
                <w:szCs w:val="28"/>
              </w:rPr>
              <w:t>中学生</w:t>
            </w:r>
            <w:r>
              <w:rPr>
                <w:rFonts w:ascii="Times New Roman" w:hAnsi="Times New Roman" w:eastAsia="仿宋_GB2312" w:cs="Times New Roman"/>
                <w:color w:val="000000"/>
                <w:spacing w:val="4"/>
                <w:sz w:val="28"/>
                <w:szCs w:val="28"/>
              </w:rPr>
              <w:t>）</w:t>
            </w:r>
          </w:p>
          <w:p w14:paraId="532879B9">
            <w:pPr>
              <w:adjustRightInd w:val="0"/>
              <w:snapToGrid w:val="0"/>
              <w:spacing w:line="400" w:lineRule="exact"/>
              <w:rPr>
                <w:rFonts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4"/>
                <w:sz w:val="28"/>
                <w:szCs w:val="28"/>
              </w:rPr>
              <w:t>4</w:t>
            </w:r>
            <w:r>
              <w:rPr>
                <w:rFonts w:ascii="Times New Roman" w:hAnsi="Times New Roman" w:eastAsia="仿宋_GB2312" w:cs="Times New Roman"/>
                <w:color w:val="000000"/>
                <w:spacing w:val="4"/>
                <w:sz w:val="28"/>
                <w:szCs w:val="28"/>
              </w:rPr>
              <w:t>.青春期的情绪管理与学习（中</w:t>
            </w:r>
            <w:r>
              <w:rPr>
                <w:rFonts w:hint="eastAsia" w:ascii="Times New Roman" w:hAnsi="Times New Roman" w:eastAsia="仿宋_GB2312" w:cs="Times New Roman"/>
                <w:color w:val="000000"/>
                <w:spacing w:val="4"/>
                <w:sz w:val="28"/>
                <w:szCs w:val="28"/>
              </w:rPr>
              <w:t>、小</w:t>
            </w:r>
            <w:r>
              <w:rPr>
                <w:rFonts w:ascii="Times New Roman" w:hAnsi="Times New Roman" w:eastAsia="仿宋_GB2312" w:cs="Times New Roman"/>
                <w:color w:val="000000"/>
                <w:spacing w:val="4"/>
                <w:sz w:val="28"/>
                <w:szCs w:val="28"/>
              </w:rPr>
              <w:t>学</w:t>
            </w:r>
            <w:r>
              <w:rPr>
                <w:rFonts w:hint="eastAsia" w:ascii="Times New Roman" w:hAnsi="Times New Roman" w:eastAsia="仿宋_GB2312" w:cs="Times New Roman"/>
                <w:color w:val="000000"/>
                <w:spacing w:val="4"/>
                <w:sz w:val="28"/>
                <w:szCs w:val="28"/>
              </w:rPr>
              <w:t>版</w:t>
            </w:r>
            <w:r>
              <w:rPr>
                <w:rFonts w:ascii="Times New Roman" w:hAnsi="Times New Roman" w:eastAsia="仿宋_GB2312" w:cs="Times New Roman"/>
                <w:color w:val="000000"/>
                <w:spacing w:val="4"/>
                <w:sz w:val="28"/>
                <w:szCs w:val="28"/>
              </w:rPr>
              <w:t>）</w:t>
            </w:r>
          </w:p>
          <w:p w14:paraId="5223CAA1">
            <w:pPr>
              <w:adjustRightInd w:val="0"/>
              <w:snapToGrid w:val="0"/>
              <w:spacing w:line="400" w:lineRule="exact"/>
              <w:rPr>
                <w:rFonts w:ascii="Times New Roman" w:hAnsi="Times New Roman" w:eastAsia="仿宋_GB2312" w:cs="Times New Roman"/>
                <w:color w:val="000000"/>
                <w:sz w:val="28"/>
                <w:szCs w:val="28"/>
              </w:rPr>
            </w:pPr>
          </w:p>
        </w:tc>
      </w:tr>
      <w:tr w14:paraId="7A7C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183" w:type="dxa"/>
            <w:noWrap w:val="0"/>
            <w:vAlign w:val="center"/>
          </w:tcPr>
          <w:p w14:paraId="2C0AF535">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龙安明</w:t>
            </w:r>
          </w:p>
        </w:tc>
        <w:tc>
          <w:tcPr>
            <w:tcW w:w="5139" w:type="dxa"/>
            <w:noWrap w:val="0"/>
            <w:vAlign w:val="center"/>
          </w:tcPr>
          <w:p w14:paraId="0DE6D7C9">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广西地震局巡视员，北京大学地球物理系毕业，高级工程师。曾从事工程地震、地震监测预报和计划财务等工作；曾分管计划财务、地震监测预报、地震应急和应急保障中心；完成多项科研课题，在公开学术刊物上发表数十篇论文和译文。现为广西地震局科普传播师。</w:t>
            </w:r>
          </w:p>
        </w:tc>
        <w:tc>
          <w:tcPr>
            <w:tcW w:w="4116" w:type="dxa"/>
            <w:noWrap w:val="0"/>
            <w:vAlign w:val="center"/>
          </w:tcPr>
          <w:p w14:paraId="63622A65">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你作好地震应急准备了吗?</w:t>
            </w:r>
          </w:p>
        </w:tc>
      </w:tr>
      <w:tr w14:paraId="1AE2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5" w:hRule="atLeast"/>
          <w:jc w:val="center"/>
        </w:trPr>
        <w:tc>
          <w:tcPr>
            <w:tcW w:w="1183" w:type="dxa"/>
            <w:noWrap w:val="0"/>
            <w:vAlign w:val="center"/>
          </w:tcPr>
          <w:p w14:paraId="21A55C7E">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pacing w:val="140"/>
                <w:kern w:val="0"/>
                <w:sz w:val="28"/>
                <w:szCs w:val="28"/>
              </w:rPr>
              <w:t>卢</w:t>
            </w:r>
            <w:r>
              <w:rPr>
                <w:rFonts w:hint="eastAsia" w:ascii="Times New Roman" w:hAnsi="Times New Roman" w:eastAsia="仿宋_GB2312" w:cs="Times New Roman"/>
                <w:color w:val="000000"/>
                <w:kern w:val="0"/>
                <w:sz w:val="28"/>
                <w:szCs w:val="28"/>
              </w:rPr>
              <w:t>迪</w:t>
            </w:r>
          </w:p>
        </w:tc>
        <w:tc>
          <w:tcPr>
            <w:tcW w:w="5139" w:type="dxa"/>
            <w:noWrap w:val="0"/>
            <w:vAlign w:val="center"/>
          </w:tcPr>
          <w:p w14:paraId="3D542575">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工学博士，毕业于上海交通大学，现任广西科学院助理研究员，广西科学院梧州分院副院长，广西青年科技工作者协会副秘书长。长期从事水下运载器技术、水空跨域机器人、特殊检测机器人的研究。研发了全球首款“飞-滑”多模态融合的“哪吒”系列海空跨域航行器。曾参与国家重点研发计划等国家级项目4项，参与上海、广西等省部级项目6项。目前，正在主持广西科技计划项目和水利部重点实验室开放研究基金项目2项，参与国家重点研发计划项目、广西重点研发计划项目等各层次项目共4项，主持和参与横向课题累计5项，重点开展水下智能机器人、跨域航行器等特种新型航行器的总体研制与应用技术研究。已累计发表SCI、EI、中文核心等高水平论文共计21篇，获专利授权10项。任</w:t>
            </w:r>
            <w:r>
              <w:rPr>
                <w:rFonts w:ascii="Times New Roman" w:hAnsi="Times New Roman" w:eastAsia="仿宋_GB2312" w:cs="Times New Roman"/>
                <w:i/>
                <w:iCs/>
                <w:color w:val="000000"/>
                <w:sz w:val="28"/>
                <w:szCs w:val="28"/>
              </w:rPr>
              <w:t>Ocean Engineering、Journal of Field Robotics、Mechanism and Machine Theory</w:t>
            </w:r>
            <w:r>
              <w:rPr>
                <w:rFonts w:hint="eastAsia" w:ascii="Times New Roman" w:hAnsi="Times New Roman" w:eastAsia="仿宋_GB2312" w:cs="Times New Roman"/>
                <w:color w:val="000000"/>
                <w:sz w:val="28"/>
                <w:szCs w:val="28"/>
              </w:rPr>
              <w:t>等国际权威期刊审稿人。曾获2023年度海洋工程科学技术奖二等奖、第三届上海交通大学“十大科技进展”、IEEE OCEANS/18 国际水下机器人大赛冠军。目前研究的多种桥梁检测机器人已成功进行了应用验证。</w:t>
            </w:r>
          </w:p>
        </w:tc>
        <w:tc>
          <w:tcPr>
            <w:tcW w:w="4116" w:type="dxa"/>
            <w:noWrap w:val="0"/>
            <w:vAlign w:val="center"/>
          </w:tcPr>
          <w:p w14:paraId="39D37C3B">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水下机器人技术概述及入门通识（中学生）</w:t>
            </w:r>
          </w:p>
        </w:tc>
      </w:tr>
      <w:tr w14:paraId="01C9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1183" w:type="dxa"/>
            <w:noWrap w:val="0"/>
            <w:vAlign w:val="center"/>
          </w:tcPr>
          <w:p w14:paraId="4E0B02F9">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刘世军</w:t>
            </w:r>
          </w:p>
        </w:tc>
        <w:tc>
          <w:tcPr>
            <w:tcW w:w="5139" w:type="dxa"/>
            <w:noWrap w:val="0"/>
            <w:vAlign w:val="center"/>
          </w:tcPr>
          <w:p w14:paraId="289D50D5">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广西师范大学教授，博士生导师。现出版著作有《中国民间美术》《中国工艺美术史》《中外美术欣赏》，并在核心刊物发表20多篇论文。研究方向：艺术史论研究，民间工艺美术、非物质文化遗产保护研究。</w:t>
            </w:r>
          </w:p>
        </w:tc>
        <w:tc>
          <w:tcPr>
            <w:tcW w:w="4116" w:type="dxa"/>
            <w:noWrap w:val="0"/>
            <w:vAlign w:val="center"/>
          </w:tcPr>
          <w:p w14:paraId="1BE8F5B6">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科学与人性之美——文艺复兴艺术欣赏</w:t>
            </w:r>
          </w:p>
        </w:tc>
      </w:tr>
      <w:tr w14:paraId="0591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1183" w:type="dxa"/>
            <w:noWrap w:val="0"/>
            <w:vAlign w:val="center"/>
          </w:tcPr>
          <w:p w14:paraId="5CBC058D">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刘仲桂</w:t>
            </w:r>
          </w:p>
        </w:tc>
        <w:tc>
          <w:tcPr>
            <w:tcW w:w="5139" w:type="dxa"/>
            <w:noWrap w:val="0"/>
            <w:vAlign w:val="center"/>
          </w:tcPr>
          <w:p w14:paraId="28AEB79A">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原广西水利厅副总工程师，教授级高级工程师，工学硕士，广西有突出贡献科技人员，《广西通志·水利志》主编。</w:t>
            </w:r>
          </w:p>
        </w:tc>
        <w:tc>
          <w:tcPr>
            <w:tcW w:w="4116" w:type="dxa"/>
            <w:noWrap w:val="0"/>
            <w:vAlign w:val="center"/>
          </w:tcPr>
          <w:p w14:paraId="7A176943">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1.珍惜水资源 科学用电 科学节水</w:t>
            </w:r>
          </w:p>
          <w:p w14:paraId="77126A38">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2.精彩的水科学世界——知水节水，爱水乐水</w:t>
            </w:r>
          </w:p>
          <w:p w14:paraId="7A783AA0">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3.低碳能源与低碳生活</w:t>
            </w:r>
          </w:p>
        </w:tc>
      </w:tr>
      <w:tr w14:paraId="30CE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9" w:hRule="atLeast"/>
          <w:jc w:val="center"/>
        </w:trPr>
        <w:tc>
          <w:tcPr>
            <w:tcW w:w="1183" w:type="dxa"/>
            <w:noWrap w:val="0"/>
            <w:vAlign w:val="center"/>
          </w:tcPr>
          <w:p w14:paraId="5B9A720F">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李学森</w:t>
            </w:r>
          </w:p>
        </w:tc>
        <w:tc>
          <w:tcPr>
            <w:tcW w:w="5139" w:type="dxa"/>
            <w:noWrap w:val="0"/>
            <w:vAlign w:val="center"/>
          </w:tcPr>
          <w:p w14:paraId="3CBB386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桂林理工大学地质博物馆专家，中国地质学会地学科普研学导师，教授，2001年毕业于西北大学地质学系，获工学博士学位。2018年3月，乘坐美国乔迪斯·决心号科学考察船，赴新西兰参加IODP 375航次Hikurangi俯冲带地震慢滑移事件的大洋钻探。2019年9月，赴德国Bremen University海洋地球物理研究中心做访问学者。2021年6月，乘坐中国科学院海洋所“科学号”科考船，赴中国南海东沙群岛海域参加南海冷泉共享航次。现阶段主要致力于海洋沉积物古地磁及环境磁学研究，主持国家自然科学基金项目2项，以第一作者发表学术论文10余篇。</w:t>
            </w:r>
          </w:p>
        </w:tc>
        <w:tc>
          <w:tcPr>
            <w:tcW w:w="4116" w:type="dxa"/>
            <w:noWrap w:val="0"/>
            <w:vAlign w:val="center"/>
          </w:tcPr>
          <w:p w14:paraId="3DAA231A">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1.海底针灸：IODP375航次大洋钻探科考（高中）</w:t>
            </w:r>
          </w:p>
          <w:p w14:paraId="4A1856F4">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2.深海探秘：中国南海冷泉科考经历（初中）</w:t>
            </w:r>
          </w:p>
          <w:p w14:paraId="62304F42">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3.海底奇遇记：中国南海冷泉科考经历（小学）</w:t>
            </w:r>
          </w:p>
        </w:tc>
      </w:tr>
      <w:tr w14:paraId="5994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5" w:hRule="atLeast"/>
          <w:jc w:val="center"/>
        </w:trPr>
        <w:tc>
          <w:tcPr>
            <w:tcW w:w="1183" w:type="dxa"/>
            <w:noWrap w:val="0"/>
            <w:vAlign w:val="center"/>
          </w:tcPr>
          <w:p w14:paraId="6259CBDA">
            <w:pPr>
              <w:widowControl/>
              <w:jc w:val="center"/>
              <w:rPr>
                <w:rFonts w:hint="eastAsia" w:ascii="仿宋_GB2312" w:hAnsi="仿宋_GB2312" w:eastAsia="仿宋_GB2312" w:cs="仿宋_GB2312"/>
                <w:kern w:val="0"/>
                <w:sz w:val="24"/>
                <w:szCs w:val="24"/>
              </w:rPr>
            </w:pPr>
            <w:r>
              <w:rPr>
                <w:rFonts w:hint="eastAsia" w:ascii="Times New Roman" w:hAnsi="Times New Roman" w:eastAsia="仿宋_GB2312" w:cs="Times New Roman"/>
                <w:color w:val="000000"/>
                <w:spacing w:val="4"/>
                <w:sz w:val="28"/>
                <w:szCs w:val="28"/>
              </w:rPr>
              <w:t>李剑辉</w:t>
            </w:r>
          </w:p>
        </w:tc>
        <w:tc>
          <w:tcPr>
            <w:tcW w:w="5139" w:type="dxa"/>
            <w:noWrap w:val="0"/>
            <w:vAlign w:val="center"/>
          </w:tcPr>
          <w:p w14:paraId="1B8FC156">
            <w:pPr>
              <w:adjustRightInd w:val="0"/>
              <w:snapToGrid w:val="0"/>
              <w:spacing w:line="40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流体力学专业博士，中国科学技术大学、南方科技大学联合培养博士后，副研究员，现任广西科学院高端装备制造研究所、新一代信息技术研究所副所长，桂林电子科技大学硕士生导师，广西人工智能学会理事，广西标准化协会入库专家。主要从事流体力学、多物理场耦合、计算流体力学与机器学习方面的研究。发表SC1论文9篇，E1论文3篇，中文核心1篇，授权发明专利4项。曾获中国机械工程学会科技进步</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二等奖1项，全国石油工程设计大赛二等奖1项，教育部科技进步</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二等奖1项。</w:t>
            </w:r>
          </w:p>
        </w:tc>
        <w:tc>
          <w:tcPr>
            <w:tcW w:w="4116" w:type="dxa"/>
            <w:noWrap w:val="0"/>
            <w:vAlign w:val="center"/>
          </w:tcPr>
          <w:p w14:paraId="143BFA8A">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AI</w:t>
            </w:r>
            <w:r>
              <w:rPr>
                <w:rFonts w:ascii="Times New Roman" w:hAnsi="Times New Roman" w:eastAsia="仿宋_GB2312" w:cs="Times New Roman"/>
                <w:color w:val="000000"/>
                <w:sz w:val="28"/>
                <w:szCs w:val="28"/>
              </w:rPr>
              <w:t>超能力：解锁你的未来潜力</w:t>
            </w:r>
          </w:p>
          <w:p w14:paraId="2735A338">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（小学</w:t>
            </w:r>
            <w:r>
              <w:rPr>
                <w:rFonts w:hint="eastAsia" w:ascii="Times New Roman" w:hAnsi="Times New Roman" w:eastAsia="仿宋_GB2312" w:cs="Times New Roman"/>
                <w:color w:val="000000"/>
                <w:sz w:val="28"/>
                <w:szCs w:val="28"/>
              </w:rPr>
              <w:t>五</w:t>
            </w:r>
            <w:r>
              <w:rPr>
                <w:rFonts w:ascii="Times New Roman" w:hAnsi="Times New Roman" w:eastAsia="仿宋_GB2312" w:cs="Times New Roman"/>
                <w:color w:val="000000"/>
                <w:sz w:val="28"/>
                <w:szCs w:val="28"/>
              </w:rPr>
              <w:t>年级</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高中一年级学生）</w:t>
            </w:r>
          </w:p>
        </w:tc>
      </w:tr>
      <w:tr w14:paraId="5759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jc w:val="center"/>
        </w:trPr>
        <w:tc>
          <w:tcPr>
            <w:tcW w:w="1183" w:type="dxa"/>
            <w:noWrap w:val="0"/>
            <w:vAlign w:val="center"/>
          </w:tcPr>
          <w:p w14:paraId="770A203D">
            <w:pPr>
              <w:adjustRightInd w:val="0"/>
              <w:snapToGrid w:val="0"/>
              <w:spacing w:line="400" w:lineRule="exact"/>
              <w:jc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4"/>
                <w:sz w:val="28"/>
                <w:szCs w:val="28"/>
              </w:rPr>
              <w:t>杨春成</w:t>
            </w:r>
          </w:p>
        </w:tc>
        <w:tc>
          <w:tcPr>
            <w:tcW w:w="5139" w:type="dxa"/>
            <w:noWrap w:val="0"/>
            <w:vAlign w:val="center"/>
          </w:tcPr>
          <w:p w14:paraId="31D334BF">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原南宁市教育科学研究所副所长，中国家庭教育百名公益人物、知名家庭教育专家，全国家庭教育工作先进集体春成家教讲堂创建人。</w:t>
            </w:r>
          </w:p>
        </w:tc>
        <w:tc>
          <w:tcPr>
            <w:tcW w:w="4116" w:type="dxa"/>
            <w:noWrap w:val="0"/>
            <w:vAlign w:val="center"/>
          </w:tcPr>
          <w:p w14:paraId="3BA1B19A">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（适合小学家长）</w:t>
            </w:r>
          </w:p>
          <w:p w14:paraId="66C1D1FE">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1.成功的教育是合力教育</w:t>
            </w:r>
          </w:p>
          <w:p w14:paraId="09CB190A">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2.一定要注重孩子形成专注力</w:t>
            </w:r>
          </w:p>
          <w:p w14:paraId="39FB0BEF">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3.动力培养举足轻重</w:t>
            </w:r>
          </w:p>
          <w:p w14:paraId="728181B5">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4.好习惯造就好孩子</w:t>
            </w:r>
          </w:p>
          <w:p w14:paraId="7478AB0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5.时间管理四步训练法</w:t>
            </w:r>
          </w:p>
          <w:p w14:paraId="6D333F76">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6.怎么样培养孩子的自主学习力</w:t>
            </w:r>
          </w:p>
          <w:p w14:paraId="2557217D">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7.一定要学会培养孩子的思想方法</w:t>
            </w:r>
          </w:p>
          <w:p w14:paraId="23F008FD">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8.一定要注重孩子交往的指导</w:t>
            </w:r>
          </w:p>
          <w:p w14:paraId="054C5D83">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9.父母的情绪修养和良好的亲子沟通</w:t>
            </w:r>
          </w:p>
          <w:p w14:paraId="2399A2CE">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10.面向初中的铺垫培养</w:t>
            </w:r>
          </w:p>
        </w:tc>
      </w:tr>
      <w:tr w14:paraId="3E10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183" w:type="dxa"/>
            <w:noWrap w:val="0"/>
            <w:vAlign w:val="center"/>
          </w:tcPr>
          <w:p w14:paraId="3B72D441">
            <w:pPr>
              <w:adjustRightInd w:val="0"/>
              <w:snapToGrid w:val="0"/>
              <w:spacing w:line="400" w:lineRule="exact"/>
              <w:jc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4"/>
                <w:sz w:val="28"/>
                <w:szCs w:val="28"/>
              </w:rPr>
              <w:t>吴  双</w:t>
            </w:r>
          </w:p>
        </w:tc>
        <w:tc>
          <w:tcPr>
            <w:tcW w:w="5139" w:type="dxa"/>
            <w:noWrap w:val="0"/>
            <w:vAlign w:val="center"/>
          </w:tcPr>
          <w:p w14:paraId="0B82F745">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研究馆员，“科普中国”专家，广西科普专家团成员，中国科普作家协会会员，广西科普作家协会常务理事。</w:t>
            </w:r>
          </w:p>
        </w:tc>
        <w:tc>
          <w:tcPr>
            <w:tcW w:w="4116" w:type="dxa"/>
            <w:noWrap w:val="0"/>
            <w:vAlign w:val="center"/>
          </w:tcPr>
          <w:p w14:paraId="1CCD2F51">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1.植物寻趣（中学）</w:t>
            </w:r>
          </w:p>
          <w:p w14:paraId="112BD5B0">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2.吃肉的植物（小学）</w:t>
            </w:r>
          </w:p>
          <w:p w14:paraId="0D62D36D">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3.植物的变态</w:t>
            </w:r>
          </w:p>
          <w:p w14:paraId="30A97DD5">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4.自然笔记与科普写作</w:t>
            </w:r>
          </w:p>
        </w:tc>
      </w:tr>
      <w:tr w14:paraId="6BAC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183" w:type="dxa"/>
            <w:noWrap w:val="0"/>
            <w:vAlign w:val="center"/>
          </w:tcPr>
          <w:p w14:paraId="608617C2">
            <w:pPr>
              <w:adjustRightInd w:val="0"/>
              <w:snapToGrid w:val="0"/>
              <w:spacing w:line="400" w:lineRule="exact"/>
              <w:jc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4"/>
                <w:sz w:val="28"/>
                <w:szCs w:val="28"/>
              </w:rPr>
              <w:t>吴尚成</w:t>
            </w:r>
          </w:p>
        </w:tc>
        <w:tc>
          <w:tcPr>
            <w:tcW w:w="5139" w:type="dxa"/>
            <w:noWrap w:val="0"/>
            <w:vAlign w:val="center"/>
          </w:tcPr>
          <w:p w14:paraId="3C20AAFB">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广西老科学技术工作者协会副秘书长、广西老科学技术工作者协会科普与咨询委员会副主任、原广西医科大学副教授。</w:t>
            </w:r>
          </w:p>
        </w:tc>
        <w:tc>
          <w:tcPr>
            <w:tcW w:w="4116" w:type="dxa"/>
            <w:noWrap w:val="0"/>
            <w:vAlign w:val="center"/>
          </w:tcPr>
          <w:p w14:paraId="1BE02A77">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知恩、感恩、报恩，与爱同行（一个新生命的诞生）</w:t>
            </w:r>
          </w:p>
        </w:tc>
      </w:tr>
      <w:tr w14:paraId="6400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jc w:val="center"/>
        </w:trPr>
        <w:tc>
          <w:tcPr>
            <w:tcW w:w="1183" w:type="dxa"/>
            <w:noWrap w:val="0"/>
            <w:vAlign w:val="center"/>
          </w:tcPr>
          <w:p w14:paraId="19F64010">
            <w:pPr>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Times New Roman" w:eastAsia="仿宋_GB2312" w:cs="Times New Roman"/>
                <w:color w:val="000000"/>
                <w:spacing w:val="140"/>
                <w:kern w:val="0"/>
                <w:sz w:val="28"/>
                <w:szCs w:val="28"/>
              </w:rPr>
              <w:t>余</w:t>
            </w:r>
            <w:r>
              <w:rPr>
                <w:rFonts w:hint="eastAsia" w:ascii="仿宋_GB2312" w:hAnsi="Times New Roman" w:eastAsia="仿宋_GB2312" w:cs="Times New Roman"/>
                <w:color w:val="000000"/>
                <w:kern w:val="0"/>
                <w:sz w:val="28"/>
                <w:szCs w:val="28"/>
              </w:rPr>
              <w:t>方</w:t>
            </w:r>
          </w:p>
        </w:tc>
        <w:tc>
          <w:tcPr>
            <w:tcW w:w="5139" w:type="dxa"/>
            <w:noWrap w:val="0"/>
            <w:vAlign w:val="center"/>
          </w:tcPr>
          <w:p w14:paraId="1DADF9CF">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曾任广西中医药大学基础医学院医学心理学教研室主任，第一届世界中医药学会联合会中医心理学分会理事。第三、四届广西心理卫生协会常务理事及专家工作委员会副主任，广西大学生心理健康工作委员会专家，广西心理卫生协会注册心理督导师，教授。长期从事医学心理学教育及临床工作。主编、副主编、参编《医护心理学》、《医学心理学》等高校教材近十本。经常受邀为大中小学、企事业单位及政府各部门进行心理健康方面的讲座，有超百场在各地市举办讲座的经验，并多次带队在各地发生危机事件的学校、企业、消防队、社区等进行危机干预。退休后在广西中医药大学护理学院承办的广西重阳老年公寓担任心理顾问9年，多次举办老年心理健康等方面的公益讲座。</w:t>
            </w:r>
          </w:p>
        </w:tc>
        <w:tc>
          <w:tcPr>
            <w:tcW w:w="4116" w:type="dxa"/>
            <w:noWrap w:val="0"/>
            <w:vAlign w:val="center"/>
          </w:tcPr>
          <w:p w14:paraId="515CF7D7">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1.睡眠与情绪管理</w:t>
            </w:r>
          </w:p>
          <w:p w14:paraId="07FBDC3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2.学会与压力共舞</w:t>
            </w:r>
          </w:p>
          <w:p w14:paraId="1559C508">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3.在压力场中重塑自我</w:t>
            </w:r>
          </w:p>
          <w:p w14:paraId="4BAC7D8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4.心理素质的自我塑造</w:t>
            </w:r>
          </w:p>
          <w:p w14:paraId="4785E484">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5.常见不良情绪的识别与调适</w:t>
            </w:r>
          </w:p>
        </w:tc>
      </w:tr>
      <w:tr w14:paraId="545D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jc w:val="center"/>
        </w:trPr>
        <w:tc>
          <w:tcPr>
            <w:tcW w:w="1183" w:type="dxa"/>
            <w:noWrap w:val="0"/>
            <w:vAlign w:val="center"/>
          </w:tcPr>
          <w:p w14:paraId="4757847E">
            <w:pPr>
              <w:widowControl/>
              <w:jc w:val="center"/>
              <w:rPr>
                <w:rFonts w:hint="eastAsia" w:ascii="仿宋_GB2312"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宋  晖</w:t>
            </w:r>
          </w:p>
        </w:tc>
        <w:tc>
          <w:tcPr>
            <w:tcW w:w="5139" w:type="dxa"/>
            <w:noWrap w:val="0"/>
            <w:vAlign w:val="center"/>
          </w:tcPr>
          <w:p w14:paraId="4ABAEDDA">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南宁市第二中学通用技术高级教师。曾获全国青少年科技创新大赛科技辅导员创新成果竞赛项目一等奖，全国优秀自制教具大赛三等奖，第十四届全国普通高中通用技术实验工作研讨会教师教学技能展示活动一等奖，广西教学成果二等奖，第二届南宁市青年科技奖，全国自制教具能手。获得2023年南宁市“最美科技工作者”，广西优秀科技辅导员称号。个人及辅导学生所做的多项创新设计作品获得国家专利。</w:t>
            </w:r>
          </w:p>
        </w:tc>
        <w:tc>
          <w:tcPr>
            <w:tcW w:w="4116" w:type="dxa"/>
            <w:noWrap w:val="0"/>
            <w:vAlign w:val="center"/>
          </w:tcPr>
          <w:p w14:paraId="1AD0A367">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1.知识产权与创造发明</w:t>
            </w:r>
          </w:p>
          <w:p w14:paraId="23B1A905">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2.如何做好发明创造工作</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发明创造的一般步骤</w:t>
            </w:r>
          </w:p>
        </w:tc>
      </w:tr>
      <w:tr w14:paraId="6820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1" w:hRule="atLeast"/>
          <w:jc w:val="center"/>
        </w:trPr>
        <w:tc>
          <w:tcPr>
            <w:tcW w:w="1183" w:type="dxa"/>
            <w:noWrap w:val="0"/>
            <w:vAlign w:val="center"/>
          </w:tcPr>
          <w:p w14:paraId="49467A16">
            <w:pPr>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宋体" w:eastAsia="仿宋_GB2312" w:cs="Times New Roman"/>
                <w:sz w:val="28"/>
                <w:szCs w:val="28"/>
              </w:rPr>
              <w:t>张小军</w:t>
            </w:r>
          </w:p>
        </w:tc>
        <w:tc>
          <w:tcPr>
            <w:tcW w:w="5139" w:type="dxa"/>
            <w:noWrap w:val="0"/>
            <w:vAlign w:val="center"/>
          </w:tcPr>
          <w:p w14:paraId="78090A61">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北部湾大学海运学院党委书记，工学硕士、副教授、硕士生导师。广西首批科学家精神宣讲团成员、广西海事学会理事、广西造船工程学会常务理事、北部湾大学轮机工程专业负责人、轮机工程省级教学示范中心负责人、省级一流本科专业负责人、SYB创业指导教师、广西海事局船员考试适任评估员。有6年的远洋航海经历，去过约90个国家和地区。曾主持自治区级教研项目、课题10项，主要参与15个项目的研究工作。发表学术论文18篇，其中EI收录3篇、核心期刊2篇，授权实用新型专利10项。主编教材5部，参编轮机工程专业教材3部。</w:t>
            </w:r>
          </w:p>
        </w:tc>
        <w:tc>
          <w:tcPr>
            <w:tcW w:w="4116" w:type="dxa"/>
            <w:noWrap w:val="0"/>
            <w:vAlign w:val="center"/>
          </w:tcPr>
          <w:p w14:paraId="6AEC362F">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1.郑和下西洋的奇闻轶事</w:t>
            </w:r>
          </w:p>
          <w:p w14:paraId="6DF9624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2.现代军舰是怎么建造的？</w:t>
            </w:r>
          </w:p>
          <w:p w14:paraId="2937B7ED">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3.揭秘世界超级豪华游轮</w:t>
            </w:r>
          </w:p>
          <w:p w14:paraId="1C154B98">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4.揭秘世界超级油轮</w:t>
            </w:r>
          </w:p>
          <w:p w14:paraId="5B0FAB4B">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5.你，晕船吗？</w:t>
            </w:r>
          </w:p>
          <w:p w14:paraId="393F6C9E">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6.辽宁舰、山东舰、福建舰那些事</w:t>
            </w:r>
          </w:p>
        </w:tc>
      </w:tr>
      <w:tr w14:paraId="145A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1" w:hRule="atLeast"/>
          <w:jc w:val="center"/>
        </w:trPr>
        <w:tc>
          <w:tcPr>
            <w:tcW w:w="1183" w:type="dxa"/>
            <w:noWrap w:val="0"/>
            <w:vAlign w:val="center"/>
          </w:tcPr>
          <w:p w14:paraId="1067DE45">
            <w:pPr>
              <w:adjustRightInd w:val="0"/>
              <w:snapToGrid w:val="0"/>
              <w:spacing w:line="400" w:lineRule="exact"/>
              <w:jc w:val="center"/>
              <w:rPr>
                <w:rFonts w:ascii="仿宋_GB2312" w:hAnsi="仿宋_GB2312" w:eastAsia="仿宋_GB2312" w:cs="仿宋_GB2312"/>
                <w:kern w:val="0"/>
                <w:sz w:val="24"/>
                <w:szCs w:val="24"/>
              </w:rPr>
            </w:pPr>
            <w:r>
              <w:rPr>
                <w:rFonts w:hint="eastAsia" w:ascii="仿宋_GB2312" w:hAnsi="宋体" w:eastAsia="仿宋_GB2312" w:cs="Times New Roman"/>
                <w:sz w:val="28"/>
                <w:szCs w:val="28"/>
              </w:rPr>
              <w:t>张效北</w:t>
            </w:r>
          </w:p>
        </w:tc>
        <w:tc>
          <w:tcPr>
            <w:tcW w:w="5139" w:type="dxa"/>
            <w:noWrap w:val="0"/>
            <w:vAlign w:val="center"/>
          </w:tcPr>
          <w:p w14:paraId="6A9B0266">
            <w:pPr>
              <w:spacing w:line="380" w:lineRule="exact"/>
              <w:rPr>
                <w:rFonts w:hint="eastAsia" w:ascii="Times New Roman" w:hAnsi="Times New Roman" w:eastAsia="仿宋_GB2312" w:cs="Times New Roman"/>
                <w:color w:val="000000"/>
                <w:sz w:val="28"/>
                <w:szCs w:val="28"/>
              </w:rPr>
            </w:pPr>
            <w:r>
              <w:rPr>
                <w:rFonts w:hint="eastAsia" w:ascii="仿宋_GB2312" w:hAnsi="Times New Roman" w:eastAsia="仿宋_GB2312" w:cs="Times New Roman"/>
                <w:color w:val="000000"/>
                <w:spacing w:val="-2"/>
                <w:sz w:val="28"/>
                <w:szCs w:val="28"/>
              </w:rPr>
              <w:t>原广西江滨医院外科主任医师，从事临床工作</w:t>
            </w:r>
            <w:r>
              <w:rPr>
                <w:rFonts w:ascii="Times New Roman" w:hAnsi="Times New Roman" w:eastAsia="仿宋_GB2312" w:cs="Times New Roman"/>
                <w:color w:val="000000"/>
                <w:spacing w:val="-2"/>
                <w:sz w:val="28"/>
                <w:szCs w:val="28"/>
              </w:rPr>
              <w:t>40</w:t>
            </w:r>
            <w:r>
              <w:rPr>
                <w:rFonts w:hint="eastAsia" w:ascii="仿宋_GB2312" w:hAnsi="Times New Roman" w:eastAsia="仿宋_GB2312" w:cs="Times New Roman"/>
                <w:color w:val="000000"/>
                <w:spacing w:val="-2"/>
                <w:sz w:val="28"/>
                <w:szCs w:val="28"/>
              </w:rPr>
              <w:t>余年，任大外科主任</w:t>
            </w:r>
            <w:r>
              <w:rPr>
                <w:rFonts w:ascii="Times New Roman" w:hAnsi="Times New Roman" w:eastAsia="仿宋_GB2312" w:cs="Times New Roman"/>
                <w:color w:val="000000"/>
                <w:spacing w:val="-2"/>
                <w:sz w:val="28"/>
                <w:szCs w:val="28"/>
              </w:rPr>
              <w:t>12</w:t>
            </w:r>
            <w:r>
              <w:rPr>
                <w:rFonts w:hint="eastAsia" w:ascii="仿宋_GB2312" w:hAnsi="Times New Roman" w:eastAsia="仿宋_GB2312" w:cs="Times New Roman"/>
                <w:color w:val="000000"/>
                <w:spacing w:val="-2"/>
                <w:sz w:val="28"/>
                <w:szCs w:val="28"/>
              </w:rPr>
              <w:t>年，曾任中华医学会广西分会普外分会、肿瘤分会委员。退休后</w:t>
            </w:r>
            <w:r>
              <w:rPr>
                <w:rFonts w:hint="eastAsia" w:ascii="仿宋_GB2312" w:hAnsi="Times New Roman" w:eastAsia="仿宋_GB2312" w:cs="Times New Roman"/>
                <w:spacing w:val="-2"/>
                <w:sz w:val="28"/>
                <w:szCs w:val="28"/>
              </w:rPr>
              <w:t>受聘于</w:t>
            </w:r>
            <w:r>
              <w:rPr>
                <w:rFonts w:ascii="仿宋_GB2312" w:hAnsi="Times New Roman" w:eastAsia="仿宋_GB2312" w:cs="Times New Roman"/>
                <w:spacing w:val="-2"/>
                <w:sz w:val="28"/>
                <w:szCs w:val="28"/>
              </w:rPr>
              <w:t>中国人民解放军联勤保障部队第九二三医院</w:t>
            </w:r>
            <w:r>
              <w:rPr>
                <w:rFonts w:hint="eastAsia" w:ascii="仿宋_GB2312" w:hAnsi="Times New Roman" w:eastAsia="仿宋_GB2312" w:cs="Times New Roman"/>
                <w:spacing w:val="-2"/>
                <w:sz w:val="28"/>
                <w:szCs w:val="28"/>
              </w:rPr>
              <w:t>(原</w:t>
            </w:r>
            <w:r>
              <w:rPr>
                <w:rFonts w:ascii="仿宋_GB2312" w:hAnsi="Times New Roman" w:eastAsia="仿宋_GB2312" w:cs="Times New Roman"/>
                <w:spacing w:val="-2"/>
                <w:sz w:val="28"/>
                <w:szCs w:val="28"/>
              </w:rPr>
              <w:t>中国人民解放军</w:t>
            </w:r>
            <w:r>
              <w:rPr>
                <w:rFonts w:hint="eastAsia" w:ascii="仿宋_GB2312" w:hAnsi="Times New Roman" w:eastAsia="仿宋_GB2312" w:cs="Times New Roman"/>
                <w:spacing w:val="-2"/>
                <w:sz w:val="28"/>
                <w:szCs w:val="28"/>
              </w:rPr>
              <w:t>第三零三医院)移植医学实验室二部任主任医师</w:t>
            </w:r>
            <w:r>
              <w:rPr>
                <w:rFonts w:hint="eastAsia" w:ascii="仿宋_GB2312" w:hAnsi="Times New Roman" w:eastAsia="仿宋_GB2312" w:cs="Times New Roman"/>
                <w:color w:val="000000"/>
                <w:spacing w:val="-2"/>
                <w:sz w:val="28"/>
                <w:szCs w:val="28"/>
              </w:rPr>
              <w:t>，开展多项新技术及细胞学相关项目。曾于</w:t>
            </w:r>
            <w:r>
              <w:rPr>
                <w:rFonts w:ascii="Times New Roman" w:hAnsi="Times New Roman" w:eastAsia="仿宋_GB2312" w:cs="Times New Roman"/>
                <w:color w:val="000000"/>
                <w:spacing w:val="-2"/>
                <w:sz w:val="28"/>
                <w:szCs w:val="28"/>
              </w:rPr>
              <w:t>2001</w:t>
            </w:r>
            <w:r>
              <w:rPr>
                <w:rFonts w:hint="eastAsia" w:ascii="仿宋_GB2312" w:hAnsi="Times New Roman" w:eastAsia="仿宋_GB2312" w:cs="Times New Roman"/>
                <w:color w:val="000000"/>
                <w:spacing w:val="-2"/>
                <w:sz w:val="28"/>
                <w:szCs w:val="28"/>
              </w:rPr>
              <w:t>年及</w:t>
            </w:r>
            <w:r>
              <w:rPr>
                <w:rFonts w:ascii="Times New Roman" w:hAnsi="Times New Roman" w:eastAsia="仿宋_GB2312" w:cs="Times New Roman"/>
                <w:color w:val="000000"/>
                <w:spacing w:val="-2"/>
                <w:sz w:val="28"/>
                <w:szCs w:val="28"/>
              </w:rPr>
              <w:t>2006</w:t>
            </w:r>
            <w:r>
              <w:rPr>
                <w:rFonts w:hint="eastAsia" w:ascii="仿宋_GB2312" w:hAnsi="Times New Roman" w:eastAsia="仿宋_GB2312" w:cs="Times New Roman"/>
                <w:color w:val="000000"/>
                <w:spacing w:val="-2"/>
                <w:sz w:val="28"/>
                <w:szCs w:val="28"/>
              </w:rPr>
              <w:t>年分别两次被选派为中国援非医疗队专家，到过非洲科摩罗、尼日尔两国执行援外医疗任务，被卫生部指定为科摩罗总统保健医生，被科摩罗政府授予“优异医生”称号、尼日尔共和国卫生部授予“国立医院全科外科医生优秀医师”称号。</w:t>
            </w:r>
          </w:p>
        </w:tc>
        <w:tc>
          <w:tcPr>
            <w:tcW w:w="4116" w:type="dxa"/>
            <w:noWrap w:val="0"/>
            <w:vAlign w:val="center"/>
          </w:tcPr>
          <w:p w14:paraId="16BB9283">
            <w:pPr>
              <w:adjustRightInd w:val="0"/>
              <w:snapToGrid w:val="0"/>
              <w:spacing w:line="400" w:lineRule="exact"/>
              <w:rPr>
                <w:rFonts w:hint="eastAsia" w:ascii="仿宋_GB2312"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eastAsia" w:ascii="仿宋_GB2312" w:hAnsi="Times New Roman" w:eastAsia="仿宋_GB2312" w:cs="Times New Roman"/>
                <w:color w:val="000000"/>
                <w:sz w:val="28"/>
                <w:szCs w:val="28"/>
              </w:rPr>
              <w:t>不负使命，救死扶伤</w:t>
            </w:r>
            <w:r>
              <w:rPr>
                <w:rFonts w:hint="eastAsia" w:ascii="仿宋_GB2312" w:hAnsi="仿宋_GB2312" w:eastAsia="仿宋_GB2312" w:cs="仿宋_GB2312"/>
                <w:color w:val="000000"/>
                <w:sz w:val="28"/>
                <w:szCs w:val="28"/>
              </w:rPr>
              <w:t>在非</w:t>
            </w:r>
            <w:r>
              <w:rPr>
                <w:rFonts w:hint="eastAsia" w:ascii="仿宋_GB2312" w:hAnsi="Times New Roman" w:eastAsia="仿宋_GB2312" w:cs="Times New Roman"/>
                <w:color w:val="000000"/>
                <w:sz w:val="28"/>
                <w:szCs w:val="28"/>
              </w:rPr>
              <w:t>洲</w:t>
            </w:r>
          </w:p>
          <w:p w14:paraId="77935228">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eastAsia" w:ascii="仿宋_GB2312" w:hAnsi="Times New Roman" w:eastAsia="仿宋_GB2312" w:cs="Times New Roman"/>
                <w:color w:val="000000"/>
                <w:sz w:val="28"/>
                <w:szCs w:val="28"/>
              </w:rPr>
              <w:t>探索人体干细胞的奥秘（</w:t>
            </w:r>
            <w:r>
              <w:rPr>
                <w:rFonts w:hint="eastAsia" w:ascii="仿宋_GB2312" w:hAnsi="Times New Roman" w:eastAsia="仿宋_GB2312" w:cs="Times New Roman"/>
                <w:sz w:val="28"/>
                <w:szCs w:val="28"/>
              </w:rPr>
              <w:t>初三年级以上学生</w:t>
            </w:r>
            <w:r>
              <w:rPr>
                <w:rFonts w:hint="eastAsia" w:ascii="仿宋_GB2312" w:hAnsi="Times New Roman" w:eastAsia="仿宋_GB2312" w:cs="Times New Roman"/>
                <w:color w:val="000000"/>
                <w:sz w:val="28"/>
                <w:szCs w:val="28"/>
              </w:rPr>
              <w:t>）</w:t>
            </w:r>
          </w:p>
        </w:tc>
      </w:tr>
      <w:tr w14:paraId="7961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jc w:val="center"/>
        </w:trPr>
        <w:tc>
          <w:tcPr>
            <w:tcW w:w="1183" w:type="dxa"/>
            <w:noWrap w:val="0"/>
            <w:vAlign w:val="center"/>
          </w:tcPr>
          <w:p w14:paraId="00F9180D">
            <w:pPr>
              <w:adjustRightInd w:val="0"/>
              <w:snapToGrid w:val="0"/>
              <w:spacing w:line="400" w:lineRule="exact"/>
              <w:jc w:val="center"/>
              <w:rPr>
                <w:rFonts w:hint="eastAsia" w:ascii="仿宋_GB2312" w:hAnsi="仿宋_GB2312" w:eastAsia="仿宋_GB2312" w:cs="仿宋_GB2312"/>
                <w:kern w:val="0"/>
                <w:sz w:val="24"/>
                <w:szCs w:val="24"/>
              </w:rPr>
            </w:pPr>
            <w:r>
              <w:rPr>
                <w:rFonts w:hint="eastAsia" w:ascii="仿宋_GB2312" w:hAnsi="宋体" w:eastAsia="仿宋_GB2312" w:cs="Times New Roman"/>
                <w:sz w:val="28"/>
                <w:szCs w:val="28"/>
              </w:rPr>
              <w:t>张新英</w:t>
            </w:r>
          </w:p>
        </w:tc>
        <w:tc>
          <w:tcPr>
            <w:tcW w:w="5139" w:type="dxa"/>
            <w:noWrap w:val="0"/>
            <w:vAlign w:val="center"/>
          </w:tcPr>
          <w:p w14:paraId="4BC5B0BD">
            <w:pPr>
              <w:adjustRightInd w:val="0"/>
              <w:snapToGrid w:val="0"/>
              <w:spacing w:line="40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博士，二级教授，中科院广州地球化学研究所环境科学专业博士毕业，在日本东京大学环境学专攻访学一年</w:t>
            </w:r>
            <w:r>
              <w:rPr>
                <w:rFonts w:hint="eastAsia" w:ascii="仿宋_GB2312" w:hAnsi="仿宋_GB2312" w:eastAsia="仿宋_GB2312" w:cs="仿宋_GB2312"/>
                <w:color w:val="000000"/>
                <w:sz w:val="28"/>
                <w:szCs w:val="28"/>
              </w:rPr>
              <w:t>,</w:t>
            </w:r>
            <w:r>
              <w:rPr>
                <w:rFonts w:ascii="Times New Roman" w:hAnsi="Times New Roman" w:eastAsia="仿宋_GB2312" w:cs="Times New Roman"/>
                <w:color w:val="000000"/>
                <w:sz w:val="28"/>
                <w:szCs w:val="28"/>
              </w:rPr>
              <w:t>在美国纽约州立大学访学半年。主持了三十多项国际、国家级、省部级等研究课题，目前是南宁师范大学环境与生命科学学院副院长。承担的社会兼职有：国家自然科学基金委评审专家，广西科技厅评估中心专家，广西环境科学学会副理事长，广西未成年人</w:t>
            </w:r>
            <w:r>
              <w:rPr>
                <w:rFonts w:hint="eastAsia" w:ascii="Times New Roman" w:hAnsi="Times New Roman" w:eastAsia="仿宋_GB2312" w:cs="Times New Roman"/>
                <w:color w:val="000000"/>
                <w:sz w:val="28"/>
                <w:szCs w:val="28"/>
              </w:rPr>
              <w:t>科普</w:t>
            </w:r>
            <w:r>
              <w:rPr>
                <w:rFonts w:ascii="Times New Roman" w:hAnsi="Times New Roman" w:eastAsia="仿宋_GB2312" w:cs="Times New Roman"/>
                <w:color w:val="000000"/>
                <w:sz w:val="28"/>
                <w:szCs w:val="28"/>
              </w:rPr>
              <w:t>演讲团专家等。曾获得第十届广西青年科技奖，中国环境科学学会第八届优秀环境科技工作者等，在国内外刊物上发表论文四十多篇。获得广西科技进步</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三等奖2项，区教学成果三等奖1项。</w:t>
            </w:r>
          </w:p>
        </w:tc>
        <w:tc>
          <w:tcPr>
            <w:tcW w:w="4116" w:type="dxa"/>
            <w:noWrap w:val="0"/>
            <w:vAlign w:val="center"/>
          </w:tcPr>
          <w:p w14:paraId="7E081B10">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三普工作中的三普精神</w:t>
            </w:r>
          </w:p>
          <w:p w14:paraId="53D4286F">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（三普指</w:t>
            </w:r>
            <w:r>
              <w:rPr>
                <w:rFonts w:hint="eastAsia" w:ascii="Times New Roman" w:hAnsi="Times New Roman" w:eastAsia="仿宋_GB2312" w:cs="Times New Roman"/>
                <w:color w:val="000000"/>
                <w:sz w:val="28"/>
                <w:szCs w:val="28"/>
                <w:lang w:eastAsia="zh-CN"/>
              </w:rPr>
              <w:t>第三次全国土壤普查</w:t>
            </w:r>
            <w:r>
              <w:rPr>
                <w:rFonts w:ascii="Times New Roman" w:hAnsi="Times New Roman" w:eastAsia="仿宋_GB2312" w:cs="Times New Roman"/>
                <w:color w:val="000000"/>
                <w:sz w:val="28"/>
                <w:szCs w:val="28"/>
              </w:rPr>
              <w:t>）</w:t>
            </w:r>
          </w:p>
        </w:tc>
      </w:tr>
      <w:tr w14:paraId="30BC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1183" w:type="dxa"/>
            <w:noWrap w:val="0"/>
            <w:vAlign w:val="center"/>
          </w:tcPr>
          <w:p w14:paraId="5A844C81">
            <w:pPr>
              <w:adjustRightInd w:val="0"/>
              <w:snapToGrid w:val="0"/>
              <w:spacing w:line="400" w:lineRule="exact"/>
              <w:jc w:val="center"/>
              <w:rPr>
                <w:rFonts w:hint="eastAsia" w:ascii="仿宋_GB2312" w:hAnsi="宋体" w:eastAsia="仿宋_GB2312" w:cs="Times New Roman"/>
                <w:sz w:val="28"/>
                <w:szCs w:val="28"/>
              </w:rPr>
            </w:pPr>
            <w:r>
              <w:rPr>
                <w:rFonts w:hint="eastAsia" w:ascii="Times New Roman" w:hAnsi="Times New Roman" w:eastAsia="仿宋_GB2312" w:cs="Times New Roman"/>
                <w:color w:val="000000"/>
                <w:sz w:val="28"/>
                <w:szCs w:val="28"/>
              </w:rPr>
              <w:t>陆有德</w:t>
            </w:r>
          </w:p>
        </w:tc>
        <w:tc>
          <w:tcPr>
            <w:tcW w:w="5139" w:type="dxa"/>
            <w:noWrap w:val="0"/>
            <w:vAlign w:val="center"/>
          </w:tcPr>
          <w:p w14:paraId="3A12F50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原广西地质学会副会长兼秘书长、退休高级工程师。长期从事地质找矿和矿业开发等工作，知识面广、经验丰富，长期参与青少年科普教育活动。</w:t>
            </w:r>
          </w:p>
          <w:p w14:paraId="6745F3C0">
            <w:pPr>
              <w:adjustRightInd w:val="0"/>
              <w:snapToGrid w:val="0"/>
              <w:spacing w:line="400" w:lineRule="exact"/>
              <w:rPr>
                <w:rFonts w:ascii="Times New Roman" w:hAnsi="Times New Roman" w:eastAsia="仿宋_GB2312" w:cs="Times New Roman"/>
                <w:color w:val="000000"/>
                <w:sz w:val="28"/>
                <w:szCs w:val="28"/>
              </w:rPr>
            </w:pPr>
          </w:p>
        </w:tc>
        <w:tc>
          <w:tcPr>
            <w:tcW w:w="4116" w:type="dxa"/>
            <w:noWrap w:val="0"/>
            <w:vAlign w:val="center"/>
          </w:tcPr>
          <w:p w14:paraId="64BF73E1">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1.认知地球，保卫地球家园</w:t>
            </w:r>
          </w:p>
          <w:p w14:paraId="06A13700">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2.衣食住行话地质</w:t>
            </w:r>
          </w:p>
          <w:p w14:paraId="32E7CB04">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3.正确认识核能科学开发利用新能源</w:t>
            </w:r>
          </w:p>
        </w:tc>
      </w:tr>
      <w:tr w14:paraId="057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3" w:hRule="atLeast"/>
          <w:jc w:val="center"/>
        </w:trPr>
        <w:tc>
          <w:tcPr>
            <w:tcW w:w="1183" w:type="dxa"/>
            <w:noWrap w:val="0"/>
            <w:vAlign w:val="center"/>
          </w:tcPr>
          <w:p w14:paraId="44A0C100">
            <w:pPr>
              <w:adjustRightInd w:val="0"/>
              <w:snapToGrid w:val="0"/>
              <w:spacing w:line="40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陆焯平</w:t>
            </w:r>
          </w:p>
        </w:tc>
        <w:tc>
          <w:tcPr>
            <w:tcW w:w="5139" w:type="dxa"/>
            <w:noWrap w:val="0"/>
            <w:vAlign w:val="center"/>
          </w:tcPr>
          <w:p w14:paraId="7AEB94E3">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教授，曾长期在广西医科大学从事儿童少年卫生学、健康教育学、妇幼卫生保健学等教学、科研工作。1989</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1991年曾以访问学者身份到美国印第安纳大学主修健康教育。曾担任广西健康教育学会常务理事，广西预防与控制性病艾滋病专家技术指导组健康教育组副组长、广西学校预防艾滋病健康教育专家组组长。荣获卫生部等四部联合授予的“全国预防性病、艾滋病先进个人”、“全国计划生育协会先进志愿者”称号，多次被评为南宁市广播电视系统积极通讯员、学校优秀教师，2016年荣获广西心理</w:t>
            </w:r>
            <w:r>
              <w:rPr>
                <w:rFonts w:hint="eastAsia" w:ascii="Times New Roman" w:hAnsi="Times New Roman" w:eastAsia="仿宋_GB2312" w:cs="Times New Roman"/>
                <w:color w:val="000000"/>
                <w:sz w:val="28"/>
                <w:szCs w:val="28"/>
              </w:rPr>
              <w:t>卫生</w:t>
            </w:r>
            <w:r>
              <w:rPr>
                <w:rFonts w:ascii="Times New Roman" w:hAnsi="Times New Roman" w:eastAsia="仿宋_GB2312" w:cs="Times New Roman"/>
                <w:color w:val="000000"/>
                <w:sz w:val="28"/>
                <w:szCs w:val="28"/>
              </w:rPr>
              <w:t>协会杰出贡献奖。</w:t>
            </w:r>
          </w:p>
        </w:tc>
        <w:tc>
          <w:tcPr>
            <w:tcW w:w="4116" w:type="dxa"/>
            <w:noWrap w:val="0"/>
            <w:vAlign w:val="center"/>
          </w:tcPr>
          <w:p w14:paraId="7E0FB1F5">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1.为何会对青春期的异性产生爱慕?</w:t>
            </w:r>
          </w:p>
          <w:p w14:paraId="09698EB7">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2.为什么父母（老师）不理解我？</w:t>
            </w:r>
          </w:p>
          <w:p w14:paraId="64170622">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3.青春期生理心理的发育及保健</w:t>
            </w:r>
          </w:p>
          <w:p w14:paraId="1EFA9234">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4.从106名学生感染艾滋病说起——如何正确防护和预防艾滋病</w:t>
            </w:r>
          </w:p>
        </w:tc>
      </w:tr>
      <w:tr w14:paraId="3F7C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8" w:hRule="atLeast"/>
          <w:jc w:val="center"/>
        </w:trPr>
        <w:tc>
          <w:tcPr>
            <w:tcW w:w="1183" w:type="dxa"/>
            <w:noWrap w:val="0"/>
            <w:vAlign w:val="center"/>
          </w:tcPr>
          <w:p w14:paraId="40DC16DD">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陈宏毅</w:t>
            </w:r>
          </w:p>
        </w:tc>
        <w:tc>
          <w:tcPr>
            <w:tcW w:w="5139" w:type="dxa"/>
            <w:noWrap w:val="0"/>
            <w:vAlign w:val="center"/>
          </w:tcPr>
          <w:p w14:paraId="5AC87CE1">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博士，教授。现任桂林理工大学地质博物馆副馆长，广西科学家精神宣讲团成员，广西地质学会旅游地质与科普专业委员会副主任委员</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主要从事陨石学、天体化学研究和地球与行星科学科普教育，主要研究方向为月球和火星的早期岩浆演化。2015年参加中国第32次南极科学考察，负责陨石搜寻项目，回收陨石630块，包括中国第一块南极月球陨石。多次组织沙漠猎陨，回收陨石35千克。主持国家自然科学基金项目3项，中国科协品牌科普项目2项，广西科技计划项目2项，在月球陨石、月壤、火星陨石、灶神星陨石和地质矿产等领域发表学术论文90余篇，编（译）著作6部，科普论文17篇。2024年主编出版科普丛书《行星地球》（全五册），包括《浩瀚苍穹》《活力星球》《醉美地球》《矿岩物语》和《生命传奇》，获得“2024首都科普好书”和“京津冀优秀科普图书”，相关科普视频获得中国矿物岩石地球化学学会第一届地球与行星科学科普作品大赛二等奖和2024年广西科普视频大赛一等奖。</w:t>
            </w:r>
          </w:p>
        </w:tc>
        <w:tc>
          <w:tcPr>
            <w:tcW w:w="4116" w:type="dxa"/>
            <w:noWrap w:val="0"/>
            <w:vAlign w:val="center"/>
          </w:tcPr>
          <w:p w14:paraId="3414BB76">
            <w:pPr>
              <w:adjustRightInd w:val="0"/>
              <w:snapToGrid w:val="0"/>
              <w:spacing w:line="400" w:lineRule="exact"/>
              <w:rPr>
                <w:rFonts w:hint="eastAsia"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太阳系的陨石猎人</w:t>
            </w:r>
          </w:p>
        </w:tc>
      </w:tr>
      <w:tr w14:paraId="07CE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5" w:hRule="atLeast"/>
          <w:jc w:val="center"/>
        </w:trPr>
        <w:tc>
          <w:tcPr>
            <w:tcW w:w="1183" w:type="dxa"/>
            <w:noWrap w:val="0"/>
            <w:vAlign w:val="center"/>
          </w:tcPr>
          <w:p w14:paraId="37246D96">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范稚莲</w:t>
            </w:r>
          </w:p>
        </w:tc>
        <w:tc>
          <w:tcPr>
            <w:tcW w:w="5139" w:type="dxa"/>
            <w:noWrap w:val="0"/>
            <w:vAlign w:val="center"/>
          </w:tcPr>
          <w:p w14:paraId="461C94FE">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广西大学教授，硕士研究生导师。主要从事土壤肥料学、植物营养学、土壤污染修复、农业资源综合利用、节水灌溉与施肥、现代农业农村规划、产业扶贫的教学和研究。广西现代青年农场主培训导师</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新型职业农民培训导师</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广西科技厅科普教育讲师和南宁市科普专家，广西壮族自治区环境保护评审专家。多年来承担本科生和研究生的教学课程23门，主持和参加研究国家和广西壮族自治区项目56项，发表论文80多篇。6个肥料发明专利，获得科技部产学研成果二等奖，北京市科学技术</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一等奖，广西壮族自治区科技二等奖。农工党</w:t>
            </w:r>
            <w:r>
              <w:rPr>
                <w:rFonts w:hint="eastAsia" w:ascii="Times New Roman" w:hAnsi="Times New Roman" w:eastAsia="仿宋_GB2312" w:cs="Times New Roman"/>
                <w:color w:val="000000"/>
                <w:sz w:val="28"/>
                <w:szCs w:val="28"/>
              </w:rPr>
              <w:t>中央</w:t>
            </w:r>
            <w:r>
              <w:rPr>
                <w:rFonts w:ascii="Times New Roman" w:hAnsi="Times New Roman" w:eastAsia="仿宋_GB2312" w:cs="Times New Roman"/>
                <w:color w:val="000000"/>
                <w:sz w:val="28"/>
                <w:szCs w:val="28"/>
              </w:rPr>
              <w:t>脱贫攻坚“先进个人”，技术培训授课600多场，受培人数2万多人次。</w:t>
            </w:r>
          </w:p>
        </w:tc>
        <w:tc>
          <w:tcPr>
            <w:tcW w:w="4116" w:type="dxa"/>
            <w:noWrap w:val="0"/>
            <w:vAlign w:val="center"/>
          </w:tcPr>
          <w:p w14:paraId="1A38B373">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1.神秘的植物王国</w:t>
            </w:r>
          </w:p>
          <w:p w14:paraId="02B2F8B9">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2.神奇的泥土</w:t>
            </w:r>
          </w:p>
          <w:p w14:paraId="02A1EB84">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3.机器人与农业</w:t>
            </w:r>
          </w:p>
        </w:tc>
      </w:tr>
      <w:tr w14:paraId="52C1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jc w:val="center"/>
        </w:trPr>
        <w:tc>
          <w:tcPr>
            <w:tcW w:w="1183" w:type="dxa"/>
            <w:noWrap w:val="0"/>
            <w:vAlign w:val="center"/>
          </w:tcPr>
          <w:p w14:paraId="2BE85B64">
            <w:pPr>
              <w:widowControl/>
              <w:jc w:val="center"/>
              <w:rPr>
                <w:rFonts w:hint="eastAsia" w:ascii="仿宋_GB2312" w:hAnsi="仿宋_GB2312" w:eastAsia="仿宋_GB2312" w:cs="仿宋_GB2312"/>
                <w:kern w:val="0"/>
                <w:sz w:val="24"/>
                <w:szCs w:val="24"/>
              </w:rPr>
            </w:pPr>
            <w:r>
              <w:rPr>
                <w:rFonts w:hint="eastAsia" w:ascii="Times New Roman" w:hAnsi="Times New Roman" w:eastAsia="仿宋_GB2312" w:cs="Times New Roman"/>
                <w:color w:val="000000"/>
                <w:sz w:val="28"/>
                <w:szCs w:val="28"/>
              </w:rPr>
              <w:t>罗里熊</w:t>
            </w:r>
          </w:p>
        </w:tc>
        <w:tc>
          <w:tcPr>
            <w:tcW w:w="5139" w:type="dxa"/>
            <w:noWrap w:val="0"/>
            <w:vAlign w:val="center"/>
          </w:tcPr>
          <w:p w14:paraId="4921570C">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原邕江大学校长、</w:t>
            </w:r>
            <w:r>
              <w:rPr>
                <w:rFonts w:ascii="Times New Roman" w:hAnsi="Times New Roman" w:eastAsia="仿宋_GB2312" w:cs="Times New Roman"/>
                <w:color w:val="000000"/>
                <w:sz w:val="28"/>
                <w:szCs w:val="28"/>
              </w:rPr>
              <w:t>广西大学物理科学与工程技术学院院长</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教授、硕士生导师。第十、十一届全国政协委员。曾获广西教学成果一等奖，参加全国高考命题获《高考命题荣誉证书》，科研论文获广西自然科学优秀论文二等奖和广西科学技术进步</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三等奖。</w:t>
            </w:r>
          </w:p>
        </w:tc>
        <w:tc>
          <w:tcPr>
            <w:tcW w:w="4116" w:type="dxa"/>
            <w:noWrap w:val="0"/>
            <w:vAlign w:val="center"/>
          </w:tcPr>
          <w:p w14:paraId="283E513B">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奇妙的物理知识世界</w:t>
            </w:r>
          </w:p>
        </w:tc>
      </w:tr>
      <w:tr w14:paraId="769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5" w:hRule="atLeast"/>
          <w:jc w:val="center"/>
        </w:trPr>
        <w:tc>
          <w:tcPr>
            <w:tcW w:w="1183" w:type="dxa"/>
            <w:noWrap w:val="0"/>
            <w:vAlign w:val="center"/>
          </w:tcPr>
          <w:p w14:paraId="715CB35C">
            <w:pPr>
              <w:widowControl/>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pacing w:val="-2"/>
                <w:sz w:val="28"/>
                <w:szCs w:val="28"/>
              </w:rPr>
              <w:t>郝小波</w:t>
            </w:r>
          </w:p>
        </w:tc>
        <w:tc>
          <w:tcPr>
            <w:tcW w:w="5139" w:type="dxa"/>
            <w:noWrap w:val="0"/>
            <w:vAlign w:val="center"/>
          </w:tcPr>
          <w:p w14:paraId="5E3E7631">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主任医师、教授、硕士研究生导师，广西名中医，中华特色医疗名医。曾任中华医学会广西眼科分会第八、第九届副主任委员；现任中华中医药学会眼科分会常委、世界中医药学会联合会眼科专业委员会常务理事、中国中西医结合学会眼科专业委员会委员、中国中药协会眼保健中医药技术专业委员会常委。《中国中医眼科杂志》《中医眼耳鼻喉杂志》《广西中医药》《广西中医学院学报》等杂志编委。在国内首次提出“眼睛亚健康概念”，擅长于中医及中西医结合治疗各种疑难眼病，尤其在眼底病、免疫性眼病的诊治方面有较深的造诣。主持国家自然</w:t>
            </w:r>
            <w:r>
              <w:rPr>
                <w:rFonts w:hint="eastAsia" w:ascii="Times New Roman" w:hAnsi="Times New Roman" w:eastAsia="仿宋_GB2312" w:cs="Times New Roman"/>
                <w:color w:val="000000"/>
                <w:sz w:val="28"/>
                <w:szCs w:val="28"/>
              </w:rPr>
              <w:t>科学</w:t>
            </w:r>
            <w:r>
              <w:rPr>
                <w:rFonts w:ascii="Times New Roman" w:hAnsi="Times New Roman" w:eastAsia="仿宋_GB2312" w:cs="Times New Roman"/>
                <w:color w:val="000000"/>
                <w:sz w:val="28"/>
                <w:szCs w:val="28"/>
              </w:rPr>
              <w:t>基金等多项科研课题7项，获国家科</w:t>
            </w:r>
            <w:r>
              <w:rPr>
                <w:rFonts w:hint="eastAsia" w:ascii="Times New Roman" w:hAnsi="Times New Roman" w:eastAsia="仿宋_GB2312" w:cs="Times New Roman"/>
                <w:color w:val="000000"/>
                <w:sz w:val="28"/>
                <w:szCs w:val="28"/>
              </w:rPr>
              <w:t>学</w:t>
            </w:r>
            <w:r>
              <w:rPr>
                <w:rFonts w:ascii="Times New Roman" w:hAnsi="Times New Roman" w:eastAsia="仿宋_GB2312" w:cs="Times New Roman"/>
                <w:color w:val="000000"/>
                <w:sz w:val="28"/>
                <w:szCs w:val="28"/>
              </w:rPr>
              <w:t>技</w:t>
            </w:r>
            <w:r>
              <w:rPr>
                <w:rFonts w:hint="eastAsia" w:ascii="Times New Roman" w:hAnsi="Times New Roman" w:eastAsia="仿宋_GB2312" w:cs="Times New Roman"/>
                <w:color w:val="000000"/>
                <w:sz w:val="28"/>
                <w:szCs w:val="28"/>
              </w:rPr>
              <w:t>术</w:t>
            </w:r>
            <w:r>
              <w:rPr>
                <w:rFonts w:ascii="Times New Roman" w:hAnsi="Times New Roman" w:eastAsia="仿宋_GB2312" w:cs="Times New Roman"/>
                <w:color w:val="000000"/>
                <w:sz w:val="28"/>
                <w:szCs w:val="28"/>
              </w:rPr>
              <w:t>进步</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二等奖</w:t>
            </w:r>
            <w:r>
              <w:rPr>
                <w:rFonts w:hint="eastAsia" w:ascii="Times New Roman" w:hAnsi="Times New Roman" w:eastAsia="仿宋_GB2312" w:cs="Times New Roman"/>
                <w:color w:val="000000"/>
                <w:sz w:val="28"/>
                <w:szCs w:val="28"/>
              </w:rPr>
              <w:t>1</w:t>
            </w:r>
            <w:r>
              <w:rPr>
                <w:rFonts w:ascii="Times New Roman" w:hAnsi="Times New Roman" w:eastAsia="仿宋_GB2312" w:cs="Times New Roman"/>
                <w:color w:val="000000"/>
                <w:sz w:val="28"/>
                <w:szCs w:val="28"/>
              </w:rPr>
              <w:t>项，广西医药卫生适宜技术推广</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二等奖2项，广西医药卫生适宜技术推广</w:t>
            </w:r>
            <w:r>
              <w:rPr>
                <w:rFonts w:hint="eastAsia" w:ascii="Times New Roman" w:hAnsi="Times New Roman" w:eastAsia="仿宋_GB2312" w:cs="Times New Roman"/>
                <w:color w:val="000000"/>
                <w:sz w:val="28"/>
                <w:szCs w:val="28"/>
              </w:rPr>
              <w:t>奖</w:t>
            </w:r>
            <w:r>
              <w:rPr>
                <w:rFonts w:ascii="Times New Roman" w:hAnsi="Times New Roman" w:eastAsia="仿宋_GB2312" w:cs="Times New Roman"/>
                <w:color w:val="000000"/>
                <w:sz w:val="28"/>
                <w:szCs w:val="28"/>
              </w:rPr>
              <w:t>三等奖2项。主编《眼病中医外治》一部，并获2017年中华中医药学会学术著作奖三等奖。参编全国高等中医院校本科及研究生教材四部</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中医育儿书《家庭外治助儿康》一部</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在国内发表有影响力的专业学术论文60余篇。</w:t>
            </w:r>
          </w:p>
        </w:tc>
        <w:tc>
          <w:tcPr>
            <w:tcW w:w="4116" w:type="dxa"/>
            <w:noWrap w:val="0"/>
            <w:vAlign w:val="center"/>
          </w:tcPr>
          <w:p w14:paraId="6169F9CD">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近视防控四步曲让您拥有一个光明的未来</w:t>
            </w:r>
          </w:p>
        </w:tc>
      </w:tr>
      <w:tr w14:paraId="290B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0" w:hRule="atLeast"/>
          <w:jc w:val="center"/>
        </w:trPr>
        <w:tc>
          <w:tcPr>
            <w:tcW w:w="1183" w:type="dxa"/>
            <w:noWrap w:val="0"/>
            <w:vAlign w:val="center"/>
          </w:tcPr>
          <w:p w14:paraId="462D71D3">
            <w:pPr>
              <w:adjustRightInd w:val="0"/>
              <w:snapToGrid w:val="0"/>
              <w:spacing w:line="40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pacing w:val="140"/>
                <w:kern w:val="0"/>
                <w:sz w:val="28"/>
                <w:szCs w:val="28"/>
              </w:rPr>
              <w:t>钟</w:t>
            </w:r>
            <w:r>
              <w:rPr>
                <w:rFonts w:hint="eastAsia" w:ascii="Times New Roman" w:hAnsi="Times New Roman" w:eastAsia="仿宋_GB2312" w:cs="Times New Roman"/>
                <w:color w:val="000000"/>
                <w:kern w:val="0"/>
                <w:sz w:val="28"/>
                <w:szCs w:val="28"/>
              </w:rPr>
              <w:t>诚</w:t>
            </w:r>
          </w:p>
        </w:tc>
        <w:tc>
          <w:tcPr>
            <w:tcW w:w="5139" w:type="dxa"/>
            <w:noWrap w:val="0"/>
            <w:vAlign w:val="center"/>
          </w:tcPr>
          <w:p w14:paraId="4FC65455">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获中国科学技术大学计算机科学与技术工学博士学位，二级教授，广西大学博士生和硕士生导师，华南理工大学兼职博士生导师。现担任国家高性能计算中心南宁分中心主任、广西网络安全人才培养基地负责人。曾担任广西大学计算机与电子信息学院党委书记、广西大学计算机与电子信息学院院长、广西大学研究生院副院长、广西大学计算机与电子信息学院副院长等职务。曾先后赴澳大利亚Adelaide大学短期学术访问研究、荷兰Delft理工大学和Tilberg大学、美国纽约州立大学布法罗分校学术访问交流。首批广西科学家精神宣讲团成员。中国计算机学会杰出会员。中国计算机学会分布式计算与系统专业委员会副主任（2016-2023）、理论计算机科学专业委员会常务委员（2020-2023）、高性能计算专业委员会委员，广西计算机学会副理事长，数字广西专家咨询委员会政务服务专业委员会副主任，广西网络安全和信息化发展专家咨询委员会委员，广西本科高校计算机类专业教学指导委员会副主任，中文核心和CSCD核心期刊《计算机科学与探索》和《小型微型计算机系统》编委，担任多个国际和全国性学术会议程序委员会主席（共同主席）、副主席和委员、国际和国内重要学术期刊论文评审人等。</w:t>
            </w:r>
          </w:p>
        </w:tc>
        <w:tc>
          <w:tcPr>
            <w:tcW w:w="4116" w:type="dxa"/>
            <w:noWrap w:val="0"/>
            <w:vAlign w:val="center"/>
          </w:tcPr>
          <w:p w14:paraId="33509483">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弘扬传承科学家精神 做勇担科教强国使命的时代新人</w:t>
            </w:r>
          </w:p>
        </w:tc>
      </w:tr>
      <w:tr w14:paraId="1EB0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5" w:hRule="atLeast"/>
          <w:jc w:val="center"/>
        </w:trPr>
        <w:tc>
          <w:tcPr>
            <w:tcW w:w="1183" w:type="dxa"/>
            <w:noWrap w:val="0"/>
            <w:vAlign w:val="center"/>
          </w:tcPr>
          <w:p w14:paraId="59097CAE">
            <w:pPr>
              <w:adjustRightInd w:val="0"/>
              <w:snapToGrid w:val="0"/>
              <w:spacing w:line="400" w:lineRule="exact"/>
              <w:jc w:val="center"/>
              <w:rPr>
                <w:rFonts w:hint="eastAsia" w:ascii="仿宋_GB2312" w:hAnsi="仿宋_GB2312" w:eastAsia="仿宋_GB2312" w:cs="仿宋_GB2312"/>
                <w:kern w:val="0"/>
                <w:sz w:val="24"/>
                <w:szCs w:val="24"/>
              </w:rPr>
            </w:pPr>
            <w:r>
              <w:rPr>
                <w:rFonts w:hint="eastAsia" w:ascii="Times New Roman" w:hAnsi="Times New Roman" w:eastAsia="仿宋_GB2312" w:cs="Times New Roman"/>
                <w:color w:val="000000"/>
                <w:spacing w:val="140"/>
                <w:kern w:val="0"/>
                <w:sz w:val="28"/>
                <w:szCs w:val="28"/>
              </w:rPr>
              <w:t>钟</w:t>
            </w:r>
            <w:r>
              <w:rPr>
                <w:rFonts w:hint="eastAsia" w:ascii="Times New Roman" w:hAnsi="Times New Roman" w:eastAsia="仿宋_GB2312" w:cs="Times New Roman"/>
                <w:color w:val="000000"/>
                <w:kern w:val="0"/>
                <w:sz w:val="28"/>
                <w:szCs w:val="28"/>
              </w:rPr>
              <w:t>聪</w:t>
            </w:r>
          </w:p>
        </w:tc>
        <w:tc>
          <w:tcPr>
            <w:tcW w:w="5139" w:type="dxa"/>
            <w:noWrap w:val="0"/>
            <w:vAlign w:val="center"/>
          </w:tcPr>
          <w:p w14:paraId="50010460">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理学博士，副研究员，硕士研究生导师，目前主要从事自然地理学与区域环境学教学和科研工作，讲授本科生《地球概论》《全球变化》《环境与健康》等课程。善于运用交叉学科知识和依托元素开展科学探索，致力于广西重金属及环境污染治理研究。先后主持国家自然科学基金和广西自然科学基金等项目。现为全国高等师范院校《地球概论》教学研究会理事，广西预防医学会环境与健康风险评估委员会委员，中国地理学会会员。曾获南宁师范大学“优秀党务工作者”、“科研工作先进个人”、“优秀班主任”、“地学部优秀导师”、“毕业生就业深造先进个人”等荣誉称号。有着多年的授课经验和指导学生的经验</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基于自己的基金项目指导学生大创项目，并于2021年参加全国大学生“挑战杯”比赛获自治区二等奖，2022年参加第八届国际“互联网+”比赛获自治区银奖，2024年参加全国大学生“挑战杯”比赛获自治区一等奖。能够独立开展相关科普讲座，基于课程教学多次组织上百人的学生开展野外观星实习，熟悉天文观星等相关知识。</w:t>
            </w:r>
          </w:p>
        </w:tc>
        <w:tc>
          <w:tcPr>
            <w:tcW w:w="4116" w:type="dxa"/>
            <w:noWrap w:val="0"/>
            <w:vAlign w:val="center"/>
          </w:tcPr>
          <w:p w14:paraId="6E1922A8">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1.天文科普——星空</w:t>
            </w:r>
          </w:p>
          <w:p w14:paraId="19BB7FD5">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2.环境与健康</w:t>
            </w:r>
          </w:p>
          <w:p w14:paraId="6AE51EE8">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3.全球变化</w:t>
            </w:r>
          </w:p>
        </w:tc>
      </w:tr>
      <w:tr w14:paraId="6AD18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5" w:hRule="atLeast"/>
          <w:jc w:val="center"/>
        </w:trPr>
        <w:tc>
          <w:tcPr>
            <w:tcW w:w="1183" w:type="dxa"/>
            <w:noWrap w:val="0"/>
            <w:vAlign w:val="center"/>
          </w:tcPr>
          <w:p w14:paraId="4CE92DD1">
            <w:pPr>
              <w:adjustRightInd w:val="0"/>
              <w:snapToGrid w:val="0"/>
              <w:spacing w:line="380" w:lineRule="exact"/>
              <w:jc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z w:val="28"/>
                <w:szCs w:val="28"/>
              </w:rPr>
              <w:t>施向东</w:t>
            </w:r>
          </w:p>
        </w:tc>
        <w:tc>
          <w:tcPr>
            <w:tcW w:w="5139" w:type="dxa"/>
            <w:noWrap w:val="0"/>
            <w:vAlign w:val="center"/>
          </w:tcPr>
          <w:p w14:paraId="23947A2E">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南宁市疾病预防控制中心主任医师，硕士生导师。国家注册营养师，广西营养学会、广西亚健康科技研究会食品营养与健康专委会委员。广西标准化协会标准专家库专家，高级标准化管理工程师。广西突发公共卫生事件处置专家库成员，广西卫生健康委科研项目评委，广西健康科普专家，国家营养科普宣讲团成员，南宁市食品安全专家库成员，南宁市培养新世纪学术和技术带头人，南宁市重点学科-食品安全与检测重点实验室学术带头人。多次参加群体性食物中毒处置和大型食品安全事故应急演练，有着多年食品安全培训经验。取得国家发明专利3项，发表学术论文30多篇，多次获得国家、自治区、南宁市级别科研奖励。</w:t>
            </w:r>
          </w:p>
        </w:tc>
        <w:tc>
          <w:tcPr>
            <w:tcW w:w="4116" w:type="dxa"/>
            <w:noWrap w:val="0"/>
            <w:vAlign w:val="center"/>
          </w:tcPr>
          <w:p w14:paraId="511EB9D3">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1.舌尖上的食品安全</w:t>
            </w:r>
          </w:p>
          <w:p w14:paraId="1921029D">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2.校园常见食品中毒的预防与控制</w:t>
            </w:r>
          </w:p>
          <w:p w14:paraId="25C88C98">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3.科学饮食，健康成长（青少年营养）</w:t>
            </w:r>
          </w:p>
          <w:p w14:paraId="4DB731F6">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 野外的蘑菇不要采！</w:t>
            </w:r>
          </w:p>
          <w:p w14:paraId="01EAD894">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5.科学饮食，健康生活（公众版）</w:t>
            </w:r>
          </w:p>
          <w:p w14:paraId="07041A9C">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6.今天你喝水了吗？——如何科学饮水</w:t>
            </w:r>
          </w:p>
          <w:p w14:paraId="1037F32E">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7.</w:t>
            </w:r>
            <w:r>
              <w:rPr>
                <w:rFonts w:ascii="Times New Roman" w:hAnsi="Times New Roman" w:eastAsia="仿宋_GB2312" w:cs="Times New Roman"/>
                <w:color w:val="000000"/>
                <w:sz w:val="28"/>
                <w:szCs w:val="28"/>
              </w:rPr>
              <w:t>别再用了，扔掉的塑料又回到胃里了</w:t>
            </w:r>
          </w:p>
        </w:tc>
      </w:tr>
      <w:tr w14:paraId="66DC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183" w:type="dxa"/>
            <w:noWrap w:val="0"/>
            <w:vAlign w:val="center"/>
          </w:tcPr>
          <w:p w14:paraId="5E72E18B">
            <w:pPr>
              <w:adjustRightInd w:val="0"/>
              <w:snapToGrid w:val="0"/>
              <w:spacing w:line="380" w:lineRule="exact"/>
              <w:jc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z w:val="28"/>
                <w:szCs w:val="28"/>
              </w:rPr>
              <w:t>秦年秀</w:t>
            </w:r>
          </w:p>
        </w:tc>
        <w:tc>
          <w:tcPr>
            <w:tcW w:w="5139" w:type="dxa"/>
            <w:noWrap w:val="0"/>
            <w:vAlign w:val="center"/>
          </w:tcPr>
          <w:p w14:paraId="1DE15B81">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南宁师范大学地理科学系教授，博士后，硕士生导师。主要从事旱涝灾害机理研究、流域地表水文过程及其对气候变化的响应机制与机理、灾害风险管理等研究工作和地理课程与教学、地理教师专业发展等教学与研究工作。主持国家级、区级自然科学基金项目、主持省部级、厅级教学改革项目多项。发表研究论文40余篇。</w:t>
            </w:r>
          </w:p>
        </w:tc>
        <w:tc>
          <w:tcPr>
            <w:tcW w:w="4116" w:type="dxa"/>
            <w:noWrap w:val="0"/>
            <w:vAlign w:val="center"/>
          </w:tcPr>
          <w:p w14:paraId="19784B42">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我在云中变魔法（小学）</w:t>
            </w:r>
          </w:p>
        </w:tc>
      </w:tr>
      <w:tr w14:paraId="4739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183" w:type="dxa"/>
            <w:noWrap w:val="0"/>
            <w:vAlign w:val="center"/>
          </w:tcPr>
          <w:p w14:paraId="63059C91">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黄  健</w:t>
            </w:r>
          </w:p>
        </w:tc>
        <w:tc>
          <w:tcPr>
            <w:tcW w:w="5139" w:type="dxa"/>
            <w:noWrap w:val="0"/>
            <w:vAlign w:val="center"/>
          </w:tcPr>
          <w:p w14:paraId="013AD18D">
            <w:pPr>
              <w:adjustRightInd w:val="0"/>
              <w:snapToGrid w:val="0"/>
              <w:spacing w:line="340" w:lineRule="exact"/>
              <w:rPr>
                <w:rFonts w:ascii="Times New Roman" w:hAnsi="Times New Roman" w:eastAsia="仿宋_GB2312" w:cs="Times New Roman"/>
                <w:color w:val="000000"/>
                <w:spacing w:val="-4"/>
                <w:sz w:val="28"/>
                <w:szCs w:val="28"/>
              </w:rPr>
            </w:pPr>
            <w:r>
              <w:rPr>
                <w:rFonts w:ascii="Times New Roman" w:hAnsi="Times New Roman" w:eastAsia="仿宋_GB2312" w:cs="Times New Roman"/>
                <w:color w:val="000000"/>
                <w:spacing w:val="-4"/>
                <w:sz w:val="28"/>
                <w:szCs w:val="28"/>
              </w:rPr>
              <w:t xml:space="preserve">教授、高级编辑，自治区决策咨询委员咨询专家、自治区人民政府参事，自治区新闻出版局原党组副书记、副局长（正厅级）、自治区党委原巡视指导组组长、十一届广西政协文史和学习委员会副主任。自治区党校、百色干部学院、广西干部学院、自治区讲师团特聘教授；广西大学，广西师范大学，广西民族大学特聘教授、硕士生导师；广西党史研究室顾问、广西党建研究会顾问、中国共产党广西历史陈列馆总撰稿人之一。长期从事新闻宣传工作和干部教育工作，是党的十九大中央文件起草组来桂调研座谈会的邀请发言专家；中宣部表彰的全国理论宣讲先进个人，中央组织部党建培训课程一等奖获得者；主讲的多门课程入选中组部和广西干部教育“好课程”；先后在中共中央党校、北京大学、南京大学、华中科技大学、华南理工大学、广西大学和广西各级党政机关、高校、各级党校、央企、国企、部队、武警讲课；多次到亚洲国家、东盟国家和香港特区给政府官员讲课。参与自治区党代会、“十四五”规划、政府工作报告的审议讨论。出版著作有《“一带一路”与广西开放发展新格局》《RCEP协定解读与广西开放发展新格局》《新媒体浪潮》《新媒体传播论》《院士之路》《触摸文明》《沿着民族复兴的道路》等20部；在核心期刊和报纸公开发表文章100多篇。主持国家社会科学基金重点课题《骆越文化的国际传播与舆论引导》和自治区党委、政府的重点课题《新时代党的建设和组织工作高质量发展》《新发展格局的核心是自立自强和自主创新》等10多项。广西广播电视台的访谈嘉宾；广西日报的特约评论员。 </w:t>
            </w:r>
          </w:p>
        </w:tc>
        <w:tc>
          <w:tcPr>
            <w:tcW w:w="4116" w:type="dxa"/>
            <w:noWrap w:val="0"/>
            <w:vAlign w:val="center"/>
          </w:tcPr>
          <w:p w14:paraId="6ACF422F">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1.科学家的成长之路与科学精神培养</w:t>
            </w:r>
          </w:p>
          <w:p w14:paraId="304742D7">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2.世界近现代科技发展对中国近现代化的影响</w:t>
            </w:r>
          </w:p>
          <w:p w14:paraId="59458CEE">
            <w:pPr>
              <w:adjustRightInd w:val="0"/>
              <w:snapToGrid w:val="0"/>
              <w:spacing w:line="400" w:lineRule="exact"/>
              <w:rPr>
                <w:rFonts w:hint="eastAsia" w:ascii="仿宋_GB2312" w:hAnsi="Times New Roman" w:eastAsia="仿宋_GB2312" w:cs="Times New Roman"/>
                <w:color w:val="000000"/>
                <w:sz w:val="28"/>
                <w:szCs w:val="28"/>
              </w:rPr>
            </w:pPr>
            <w:r>
              <w:rPr>
                <w:rFonts w:ascii="Times New Roman" w:hAnsi="Times New Roman" w:eastAsia="仿宋_GB2312" w:cs="Times New Roman"/>
                <w:color w:val="000000"/>
                <w:sz w:val="28"/>
                <w:szCs w:val="28"/>
              </w:rPr>
              <w:t>3.实</w:t>
            </w:r>
            <w:r>
              <w:rPr>
                <w:rFonts w:hint="eastAsia" w:ascii="仿宋_GB2312" w:hAnsi="Times New Roman" w:eastAsia="仿宋_GB2312" w:cs="Times New Roman"/>
                <w:color w:val="000000"/>
                <w:sz w:val="28"/>
                <w:szCs w:val="28"/>
              </w:rPr>
              <w:t>现“中国梦”需要什么科学精神和“软实力”</w:t>
            </w:r>
          </w:p>
          <w:p w14:paraId="7276801D">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4.中国的科技创新对于实现现代化强国的启示与意义</w:t>
            </w:r>
          </w:p>
          <w:p w14:paraId="07743C90">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5.大数据，互联网</w:t>
            </w:r>
            <w:r>
              <w:rPr>
                <w:rFonts w:hint="eastAsia"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，云计算，人工智能技术时代的社会治理与思维变革</w:t>
            </w:r>
          </w:p>
        </w:tc>
      </w:tr>
      <w:tr w14:paraId="581B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183" w:type="dxa"/>
            <w:noWrap w:val="0"/>
            <w:vAlign w:val="center"/>
          </w:tcPr>
          <w:p w14:paraId="0AB02B68">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黄子鉴</w:t>
            </w:r>
          </w:p>
        </w:tc>
        <w:tc>
          <w:tcPr>
            <w:tcW w:w="5139" w:type="dxa"/>
            <w:noWrap w:val="0"/>
            <w:vAlign w:val="center"/>
          </w:tcPr>
          <w:p w14:paraId="39EDA140">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广西壮族自治区产业园区改革发展办公室园区规划建设处副处长。厦门大学海洋与海岸带发展研究院管理学博士，厦门大学帆船协会创始会长。</w:t>
            </w:r>
          </w:p>
        </w:tc>
        <w:tc>
          <w:tcPr>
            <w:tcW w:w="4116" w:type="dxa"/>
            <w:noWrap w:val="0"/>
            <w:vAlign w:val="center"/>
          </w:tcPr>
          <w:p w14:paraId="3737B814">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走向深蓝，向海图强——逐梦星辰大海</w:t>
            </w:r>
          </w:p>
        </w:tc>
      </w:tr>
      <w:tr w14:paraId="6CA3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jc w:val="center"/>
        </w:trPr>
        <w:tc>
          <w:tcPr>
            <w:tcW w:w="1183" w:type="dxa"/>
            <w:noWrap w:val="0"/>
            <w:vAlign w:val="center"/>
          </w:tcPr>
          <w:p w14:paraId="64939124">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黄星辉</w:t>
            </w:r>
          </w:p>
        </w:tc>
        <w:tc>
          <w:tcPr>
            <w:tcW w:w="5139" w:type="dxa"/>
            <w:noWrap w:val="0"/>
            <w:vAlign w:val="center"/>
          </w:tcPr>
          <w:p w14:paraId="5DCCFA41">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注册国际高级职业培训师认证导师、注册国际高级心理咨询师实训导师、中培联教育科技研究院联席院长。</w:t>
            </w:r>
          </w:p>
        </w:tc>
        <w:tc>
          <w:tcPr>
            <w:tcW w:w="4116" w:type="dxa"/>
            <w:noWrap w:val="0"/>
            <w:vAlign w:val="center"/>
          </w:tcPr>
          <w:p w14:paraId="615F5B79">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1.记忆力的奥秘</w:t>
            </w:r>
          </w:p>
          <w:p w14:paraId="3E6B7AA3">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2.如何具备总统的情商</w:t>
            </w:r>
          </w:p>
          <w:p w14:paraId="7CE345ED">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3.高效学习、快乐学习</w:t>
            </w:r>
          </w:p>
          <w:p w14:paraId="7FF86C9B">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4.知书达理好少年</w:t>
            </w:r>
          </w:p>
          <w:p w14:paraId="63AF63BE">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5.青少年如何正确使用AI工具</w:t>
            </w:r>
          </w:p>
        </w:tc>
      </w:tr>
      <w:tr w14:paraId="1CDD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183" w:type="dxa"/>
            <w:noWrap w:val="0"/>
            <w:vAlign w:val="center"/>
          </w:tcPr>
          <w:p w14:paraId="73EC0107">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黄祥麟</w:t>
            </w:r>
          </w:p>
        </w:tc>
        <w:tc>
          <w:tcPr>
            <w:tcW w:w="5139" w:type="dxa"/>
            <w:noWrap w:val="0"/>
            <w:vAlign w:val="center"/>
          </w:tcPr>
          <w:p w14:paraId="78443FAE">
            <w:pPr>
              <w:adjustRightInd w:val="0"/>
              <w:snapToGrid w:val="0"/>
              <w:spacing w:line="400" w:lineRule="exact"/>
              <w:rPr>
                <w:rFonts w:ascii="Times New Roman" w:hAnsi="Times New Roman" w:eastAsia="仿宋_GB2312" w:cs="Times New Roman"/>
                <w:color w:val="000000"/>
                <w:sz w:val="28"/>
                <w:szCs w:val="28"/>
              </w:rPr>
            </w:pPr>
          </w:p>
          <w:p w14:paraId="50A04686">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科学院广西海洋科学院研究员，北部湾大学-广西科学院联合鲸豚研究团队成员，专注于中华白海豚的研究，10多年来，所在团队在北部湾对中华白海豚种群的种群估算、分布现状、历史动态、个体识别、栖息地选择、保护规划等等进行了大量的研究，在海上工作超过2000个小时、行程超过3.6万公里。</w:t>
            </w:r>
          </w:p>
          <w:p w14:paraId="34EAC904">
            <w:pPr>
              <w:adjustRightInd w:val="0"/>
              <w:snapToGrid w:val="0"/>
              <w:spacing w:line="400" w:lineRule="exact"/>
              <w:rPr>
                <w:rFonts w:hint="eastAsia" w:ascii="Times New Roman" w:hAnsi="Times New Roman" w:eastAsia="仿宋_GB2312" w:cs="Times New Roman"/>
                <w:color w:val="000000"/>
                <w:sz w:val="28"/>
                <w:szCs w:val="28"/>
              </w:rPr>
            </w:pPr>
          </w:p>
        </w:tc>
        <w:tc>
          <w:tcPr>
            <w:tcW w:w="4116" w:type="dxa"/>
            <w:noWrap w:val="0"/>
            <w:vAlign w:val="center"/>
          </w:tcPr>
          <w:p w14:paraId="738FCCE4">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1.你听过真正的海豚音吗？</w:t>
            </w:r>
          </w:p>
          <w:p w14:paraId="12531021">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2.鲸鱼研究教我的那些事</w:t>
            </w:r>
          </w:p>
        </w:tc>
      </w:tr>
      <w:tr w14:paraId="64DA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1183" w:type="dxa"/>
            <w:noWrap w:val="0"/>
            <w:vAlign w:val="center"/>
          </w:tcPr>
          <w:p w14:paraId="625430EF">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梁季鸿</w:t>
            </w:r>
          </w:p>
        </w:tc>
        <w:tc>
          <w:tcPr>
            <w:tcW w:w="5139" w:type="dxa"/>
            <w:noWrap w:val="0"/>
            <w:vAlign w:val="center"/>
          </w:tcPr>
          <w:p w14:paraId="1CAF2D69">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sz w:val="28"/>
                <w:szCs w:val="28"/>
              </w:rPr>
              <w:t>博士，广西医科大学第一附属医院二级教授，广西亚健康科学技术研究会会长，广西“十百千”人才工程人选，中国首批十大男性健康科普专家，曾获中国男性生殖健康奖杰出贡献奖、广西青年科技奖、广西科技进步奖二等奖。</w:t>
            </w:r>
          </w:p>
        </w:tc>
        <w:tc>
          <w:tcPr>
            <w:tcW w:w="4116" w:type="dxa"/>
            <w:noWrap w:val="0"/>
            <w:vAlign w:val="center"/>
          </w:tcPr>
          <w:p w14:paraId="457A5647">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青少年健康教育讲座（中学生）</w:t>
            </w:r>
          </w:p>
        </w:tc>
      </w:tr>
      <w:tr w14:paraId="3F22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1183" w:type="dxa"/>
            <w:noWrap w:val="0"/>
            <w:vAlign w:val="center"/>
          </w:tcPr>
          <w:p w14:paraId="7AA04D81">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梁金禄</w:t>
            </w:r>
          </w:p>
        </w:tc>
        <w:tc>
          <w:tcPr>
            <w:tcW w:w="5139" w:type="dxa"/>
            <w:noWrap w:val="0"/>
            <w:vAlign w:val="center"/>
          </w:tcPr>
          <w:p w14:paraId="003EC58D">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民族大学教师，教授级高级工程师。曾在国内外从事石油天然气开发利用工作20余年，入选国家第12批“西部之光”访问学者，曾获第二届广西创新争先奖、广西科学技术奖、中国产学研合作创新成果奖、中国发明协会发明创业奖· 创新奖。主要从事石油天然气、油气储运工程、城市燃气、化工安全与节能环保等研究。</w:t>
            </w:r>
          </w:p>
        </w:tc>
        <w:tc>
          <w:tcPr>
            <w:tcW w:w="4116" w:type="dxa"/>
            <w:noWrap w:val="0"/>
            <w:vAlign w:val="center"/>
          </w:tcPr>
          <w:p w14:paraId="7FEAE97D">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1.碳达峰、碳中和与绿色工厂</w:t>
            </w:r>
          </w:p>
          <w:p w14:paraId="52BBFFA1">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2.日常化工品使用安全知识</w:t>
            </w:r>
          </w:p>
        </w:tc>
      </w:tr>
      <w:tr w14:paraId="7D2F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1183" w:type="dxa"/>
            <w:noWrap w:val="0"/>
            <w:vAlign w:val="center"/>
          </w:tcPr>
          <w:p w14:paraId="53B65E1C">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梁惠娟</w:t>
            </w:r>
          </w:p>
        </w:tc>
        <w:tc>
          <w:tcPr>
            <w:tcW w:w="5139" w:type="dxa"/>
            <w:noWrap w:val="0"/>
            <w:vAlign w:val="center"/>
          </w:tcPr>
          <w:p w14:paraId="26E8266B">
            <w:pPr>
              <w:adjustRightInd w:val="0"/>
              <w:snapToGrid w:val="0"/>
              <w:spacing w:line="400" w:lineRule="exact"/>
              <w:rPr>
                <w:rFonts w:ascii="Times New Roman" w:hAnsi="Times New Roman" w:eastAsia="仿宋_GB2312" w:cs="Times New Roman"/>
                <w:color w:val="000000"/>
                <w:sz w:val="28"/>
                <w:szCs w:val="28"/>
              </w:rPr>
            </w:pPr>
          </w:p>
          <w:p w14:paraId="164A6815">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南宁市凤翔路小学景晖校区副校长，高级教师，致力于指导学生开展极富特色与创意的科技教育活动，多次被聘为广西“国培”“区培”授课教师、广西乡村学校少年宫科技辅导员培训班授课教师。荣获全国实验教学能手、广西“十佳”科技辅导员、南宁市优秀青年专业技术人才、南宁市新世纪学术和技术带头人、南宁市学科带头人等荣誉称号。指导年轻教师、学生参加全国、自治区、南宁市赛课、创新大赛多次获一等奖。</w:t>
            </w:r>
          </w:p>
          <w:p w14:paraId="3AD047E3">
            <w:pPr>
              <w:adjustRightInd w:val="0"/>
              <w:snapToGrid w:val="0"/>
              <w:spacing w:line="400" w:lineRule="exact"/>
              <w:rPr>
                <w:rFonts w:hint="eastAsia" w:ascii="Times New Roman" w:hAnsi="Times New Roman" w:eastAsia="仿宋_GB2312" w:cs="Times New Roman"/>
                <w:color w:val="000000"/>
                <w:sz w:val="28"/>
                <w:szCs w:val="28"/>
              </w:rPr>
            </w:pPr>
          </w:p>
        </w:tc>
        <w:tc>
          <w:tcPr>
            <w:tcW w:w="4116" w:type="dxa"/>
            <w:noWrap w:val="0"/>
            <w:vAlign w:val="center"/>
          </w:tcPr>
          <w:p w14:paraId="546F388F">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1.科技实践活动的选题与开展</w:t>
            </w:r>
          </w:p>
          <w:p w14:paraId="7F520D31">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2.科技辅导员方案的选题及撰写</w:t>
            </w:r>
          </w:p>
          <w:p w14:paraId="46394294">
            <w:pPr>
              <w:adjustRightInd w:val="0"/>
              <w:snapToGrid w:val="0"/>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3.科技校本课程的开发与实施</w:t>
            </w:r>
          </w:p>
        </w:tc>
      </w:tr>
      <w:tr w14:paraId="7F2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1183" w:type="dxa"/>
            <w:noWrap w:val="0"/>
            <w:vAlign w:val="center"/>
          </w:tcPr>
          <w:p w14:paraId="361312DE">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蒋应时</w:t>
            </w:r>
          </w:p>
        </w:tc>
        <w:tc>
          <w:tcPr>
            <w:tcW w:w="5139" w:type="dxa"/>
            <w:noWrap w:val="0"/>
            <w:vAlign w:val="center"/>
          </w:tcPr>
          <w:p w14:paraId="70831D67">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广西中医药大学教授、研究生导师，长期从事科普演讲活动，在青少年科普演讲活动组织与科普演讲专家培训方面拥有丰富经验。</w:t>
            </w:r>
          </w:p>
        </w:tc>
        <w:tc>
          <w:tcPr>
            <w:tcW w:w="4116" w:type="dxa"/>
            <w:noWrap w:val="0"/>
            <w:vAlign w:val="center"/>
          </w:tcPr>
          <w:p w14:paraId="6B0FCD4C">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1.科学梦与科学家精神传承</w:t>
            </w:r>
          </w:p>
          <w:p w14:paraId="3C70EAD3">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2.破谜千年气象奥秘的科学家</w:t>
            </w:r>
          </w:p>
          <w:p w14:paraId="28A12B2E">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3.健康与睡眠</w:t>
            </w:r>
          </w:p>
          <w:p w14:paraId="7602C8BF">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4.饮水与大脑健康</w:t>
            </w:r>
          </w:p>
          <w:p w14:paraId="573ABABD">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5.抗美援朝精神与百年党建伟业</w:t>
            </w:r>
          </w:p>
          <w:p w14:paraId="73BE0F9E">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6.科学与艺术的诗情画意</w:t>
            </w:r>
            <w:r>
              <w:rPr>
                <w:rFonts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rPr>
              <w:t>记科学家李政道的家国情怀</w:t>
            </w:r>
          </w:p>
        </w:tc>
      </w:tr>
      <w:tr w14:paraId="0B77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1183" w:type="dxa"/>
            <w:noWrap w:val="0"/>
            <w:vAlign w:val="center"/>
          </w:tcPr>
          <w:p w14:paraId="478843D4">
            <w:pPr>
              <w:adjustRightInd w:val="0"/>
              <w:snapToGrid w:val="0"/>
              <w:spacing w:line="38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韩飞雪</w:t>
            </w:r>
          </w:p>
        </w:tc>
        <w:tc>
          <w:tcPr>
            <w:tcW w:w="5139" w:type="dxa"/>
            <w:noWrap w:val="0"/>
            <w:vAlign w:val="center"/>
          </w:tcPr>
          <w:p w14:paraId="3B0E8098">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桂林电子科技大学教授，享受国务院政府津贴，中国橡胶工业优秀工程师，广西优秀专家，广西第十一届人大代表。主持和参加科研项目50余项，曾以第一完成人获国家科学技术进步奖三等奖、省部级科技进步奖二等奖，广西青年科技奖。</w:t>
            </w:r>
          </w:p>
        </w:tc>
        <w:tc>
          <w:tcPr>
            <w:tcW w:w="4116" w:type="dxa"/>
            <w:noWrap w:val="0"/>
            <w:vAlign w:val="center"/>
          </w:tcPr>
          <w:p w14:paraId="6AAC7322">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1.飞机、汽车的鞋子</w:t>
            </w:r>
          </w:p>
          <w:p w14:paraId="19E1EC9D">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2.奇妙的轮胎世界</w:t>
            </w:r>
          </w:p>
          <w:p w14:paraId="79B99533">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3.轮胎的故事</w:t>
            </w:r>
          </w:p>
        </w:tc>
      </w:tr>
      <w:tr w14:paraId="7686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1183" w:type="dxa"/>
            <w:noWrap w:val="0"/>
            <w:vAlign w:val="center"/>
          </w:tcPr>
          <w:p w14:paraId="71ED09AB">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pacing w:val="140"/>
                <w:kern w:val="0"/>
                <w:sz w:val="28"/>
                <w:szCs w:val="28"/>
              </w:rPr>
              <w:t>覃</w:t>
            </w:r>
            <w:r>
              <w:rPr>
                <w:rFonts w:hint="eastAsia" w:ascii="Times New Roman" w:hAnsi="Times New Roman" w:eastAsia="仿宋_GB2312" w:cs="Times New Roman"/>
                <w:color w:val="000000"/>
                <w:kern w:val="0"/>
                <w:sz w:val="28"/>
                <w:szCs w:val="28"/>
              </w:rPr>
              <w:t>育</w:t>
            </w:r>
          </w:p>
        </w:tc>
        <w:tc>
          <w:tcPr>
            <w:tcW w:w="5139" w:type="dxa"/>
            <w:noWrap w:val="0"/>
            <w:vAlign w:val="center"/>
          </w:tcPr>
          <w:p w14:paraId="53ACA32F">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中国天文学会会员。长期从事天文科普工作，担任广西部分高校、中学的校外指导教师，第四届中国青少年机器人竞赛天文专家评委，2012年首届QHYCCD全国天文摄影比赛专家评委，在天文科普、天文摄影等领域拥有丰富经验。担任八桂讲坛专家，演讲内容收录于《八桂讲坛录》。</w:t>
            </w:r>
          </w:p>
        </w:tc>
        <w:tc>
          <w:tcPr>
            <w:tcW w:w="4116" w:type="dxa"/>
            <w:noWrap w:val="0"/>
            <w:vAlign w:val="center"/>
          </w:tcPr>
          <w:p w14:paraId="336225C6">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1.超乎想象的宇宙</w:t>
            </w:r>
          </w:p>
          <w:p w14:paraId="188EA520">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2.漫谈中国航天</w:t>
            </w:r>
          </w:p>
        </w:tc>
      </w:tr>
      <w:tr w14:paraId="28CD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1183" w:type="dxa"/>
            <w:noWrap w:val="0"/>
            <w:vAlign w:val="center"/>
          </w:tcPr>
          <w:p w14:paraId="541EF1DA">
            <w:pPr>
              <w:adjustRightInd w:val="0"/>
              <w:snapToGrid w:val="0"/>
              <w:spacing w:line="400" w:lineRule="exact"/>
              <w:jc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程光平</w:t>
            </w:r>
          </w:p>
        </w:tc>
        <w:tc>
          <w:tcPr>
            <w:tcW w:w="5139" w:type="dxa"/>
            <w:noWrap w:val="0"/>
            <w:vAlign w:val="center"/>
          </w:tcPr>
          <w:p w14:paraId="4D38CC55">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广西大学教授，广西水产学学科负责人，国家现代农业产业技术体系广西创新团队岗位专家，自治区人民政府第二届应急管理专家组专家，国家科技部农业科技成果转化资金项目会审专家，广西水产学会常务理事，广西水产业标准化技术委员会副主任委员，广西水产畜牧产品质量安全专家委员会委员。</w:t>
            </w:r>
          </w:p>
        </w:tc>
        <w:tc>
          <w:tcPr>
            <w:tcW w:w="4116" w:type="dxa"/>
            <w:noWrap w:val="0"/>
            <w:vAlign w:val="center"/>
          </w:tcPr>
          <w:p w14:paraId="244009B3">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水域生态系统的奥秘</w:t>
            </w:r>
          </w:p>
        </w:tc>
      </w:tr>
      <w:tr w14:paraId="0F32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1183" w:type="dxa"/>
            <w:noWrap w:val="0"/>
            <w:vAlign w:val="center"/>
          </w:tcPr>
          <w:p w14:paraId="3F145965">
            <w:pPr>
              <w:adjustRightInd w:val="0"/>
              <w:snapToGrid w:val="0"/>
              <w:spacing w:line="400" w:lineRule="exact"/>
              <w:jc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2"/>
                <w:sz w:val="28"/>
                <w:szCs w:val="28"/>
              </w:rPr>
              <w:t>曾令锋</w:t>
            </w:r>
          </w:p>
        </w:tc>
        <w:tc>
          <w:tcPr>
            <w:tcW w:w="5139" w:type="dxa"/>
            <w:noWrap w:val="0"/>
            <w:vAlign w:val="center"/>
          </w:tcPr>
          <w:p w14:paraId="0A972015">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原南宁师范大学资源与环境科学学院教授，原广西地学会理事长和中国地理学会理事。长期与中央电视台《地理中国》栏目组合作摄制节目。</w:t>
            </w:r>
          </w:p>
        </w:tc>
        <w:tc>
          <w:tcPr>
            <w:tcW w:w="4116" w:type="dxa"/>
            <w:noWrap w:val="0"/>
            <w:vAlign w:val="center"/>
          </w:tcPr>
          <w:p w14:paraId="2B7CF350">
            <w:pPr>
              <w:adjustRightInd w:val="0"/>
              <w:snapToGrid w:val="0"/>
              <w:spacing w:line="3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1.美在广西——各地奇趣地理知识</w:t>
            </w:r>
          </w:p>
          <w:p w14:paraId="50ACA159">
            <w:pPr>
              <w:adjustRightInd w:val="0"/>
              <w:snapToGrid w:val="0"/>
              <w:spacing w:line="3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2.广西趣味地理</w:t>
            </w:r>
          </w:p>
          <w:p w14:paraId="0816DF57">
            <w:pPr>
              <w:adjustRightInd w:val="0"/>
              <w:snapToGrid w:val="0"/>
              <w:spacing w:line="3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3.八桂探秘</w:t>
            </w:r>
          </w:p>
          <w:p w14:paraId="5EABE7A3">
            <w:pPr>
              <w:adjustRightInd w:val="0"/>
              <w:snapToGrid w:val="0"/>
              <w:spacing w:line="3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4.探洞笔记</w:t>
            </w:r>
          </w:p>
          <w:p w14:paraId="53A0553D">
            <w:pPr>
              <w:adjustRightInd w:val="0"/>
              <w:snapToGrid w:val="0"/>
              <w:spacing w:line="3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5.居住文化探秘</w:t>
            </w:r>
          </w:p>
          <w:p w14:paraId="22AC32B8">
            <w:pPr>
              <w:adjustRightInd w:val="0"/>
              <w:snapToGrid w:val="0"/>
              <w:spacing w:line="3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6.三上青藏高原</w:t>
            </w:r>
          </w:p>
          <w:p w14:paraId="07F17F1F">
            <w:pPr>
              <w:adjustRightInd w:val="0"/>
              <w:snapToGrid w:val="0"/>
              <w:spacing w:line="36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7.漫步柬埔寨</w:t>
            </w:r>
          </w:p>
        </w:tc>
      </w:tr>
      <w:tr w14:paraId="428C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jc w:val="center"/>
        </w:trPr>
        <w:tc>
          <w:tcPr>
            <w:tcW w:w="1183" w:type="dxa"/>
            <w:noWrap w:val="0"/>
            <w:vAlign w:val="center"/>
          </w:tcPr>
          <w:p w14:paraId="580CBB96">
            <w:pPr>
              <w:adjustRightInd w:val="0"/>
              <w:snapToGrid w:val="0"/>
              <w:spacing w:line="400" w:lineRule="exact"/>
              <w:jc w:val="center"/>
              <w:rPr>
                <w:rFonts w:hint="eastAsia" w:ascii="Times New Roman" w:hAnsi="Times New Roman" w:eastAsia="仿宋_GB2312" w:cs="Times New Roman"/>
                <w:color w:val="000000"/>
                <w:spacing w:val="560"/>
                <w:kern w:val="0"/>
                <w:sz w:val="28"/>
                <w:szCs w:val="28"/>
              </w:rPr>
            </w:pPr>
            <w:r>
              <w:rPr>
                <w:rFonts w:hint="eastAsia" w:ascii="Times New Roman" w:hAnsi="Times New Roman" w:eastAsia="仿宋_GB2312" w:cs="Times New Roman"/>
                <w:color w:val="000000"/>
                <w:kern w:val="0"/>
                <w:sz w:val="28"/>
                <w:szCs w:val="28"/>
              </w:rPr>
              <w:t>湛永钟</w:t>
            </w:r>
          </w:p>
        </w:tc>
        <w:tc>
          <w:tcPr>
            <w:tcW w:w="5139" w:type="dxa"/>
            <w:noWrap w:val="0"/>
            <w:vAlign w:val="center"/>
          </w:tcPr>
          <w:p w14:paraId="39A28F1A">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广西大学材料科学与工程学院教授，博士生导师，副院长。主要从事材料科学与工程、物理学等领域的教学和科研工作。兼任中国科学院国际材料物理中心委员、德国TU Darmstadt大学客座研究员、广西科技特派员、广西青联委员、广西青少年成长导师等职务。教育部“新世纪优秀人才支持计划”人选、广西“新世纪十百千人才工程”人选、广西“高校百名中青年学科带头人”资助计划人选，获得“宝钢教育基金”优秀教师奖、霍英东教育基金高校青年教师奖、广西青年五四奖章、广西青年科技奖、广西科技进步奖、广西自然科学奖、广西高等教育自治区级教学成果奖、广西大学“十佳青年教师”、广西高校“优秀班主任”等。曾主持国家自然科学基金项目4项、参与完成国家自然科学基金重点项目1项，主持国家教育部和省级项目10多项。曾培养学生获得中国青少年科技创新奖、中国大学生年度人物（入围2人）在内的一系列重要青少年奖项。有丰富的青少年科普讲座经验。</w:t>
            </w:r>
          </w:p>
        </w:tc>
        <w:tc>
          <w:tcPr>
            <w:tcW w:w="4116" w:type="dxa"/>
            <w:noWrap w:val="0"/>
            <w:vAlign w:val="center"/>
          </w:tcPr>
          <w:p w14:paraId="3B79B159">
            <w:pPr>
              <w:adjustRightInd w:val="0"/>
              <w:snapToGrid w:val="0"/>
              <w:spacing w:line="400" w:lineRule="exact"/>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奇妙的材料，材料的奇妙</w:t>
            </w:r>
          </w:p>
        </w:tc>
      </w:tr>
      <w:tr w14:paraId="5F9B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1183" w:type="dxa"/>
            <w:noWrap w:val="0"/>
            <w:vAlign w:val="center"/>
          </w:tcPr>
          <w:p w14:paraId="0F795BC2">
            <w:pPr>
              <w:adjustRightInd w:val="0"/>
              <w:snapToGrid w:val="0"/>
              <w:spacing w:line="400" w:lineRule="exact"/>
              <w:jc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2"/>
                <w:sz w:val="28"/>
                <w:szCs w:val="28"/>
              </w:rPr>
              <w:t>潘永华</w:t>
            </w:r>
          </w:p>
        </w:tc>
        <w:tc>
          <w:tcPr>
            <w:tcW w:w="5139" w:type="dxa"/>
            <w:noWrap w:val="0"/>
            <w:vAlign w:val="center"/>
          </w:tcPr>
          <w:p w14:paraId="72B3BEF2">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现就职于广西科学院新一代信息技术研究所，于南京理工大学取得博士学位，研究方向是人工智能、多媒体分析，在国际会议以及国际期刊发表多篇研究论文，曾获得国际会议ACM MM Asia 2020的最佳论文奖。</w:t>
            </w:r>
          </w:p>
        </w:tc>
        <w:tc>
          <w:tcPr>
            <w:tcW w:w="4116" w:type="dxa"/>
            <w:noWrap w:val="0"/>
            <w:vAlign w:val="center"/>
          </w:tcPr>
          <w:p w14:paraId="0A8E5E01">
            <w:pPr>
              <w:adjustRightInd w:val="0"/>
              <w:snapToGrid w:val="0"/>
              <w:spacing w:line="400" w:lineRule="exac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日常生活中的人工智能（初中生或以上）</w:t>
            </w:r>
          </w:p>
        </w:tc>
      </w:tr>
    </w:tbl>
    <w:p w14:paraId="74E76B4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D5EE6"/>
    <w:rsid w:val="098D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2025-07-03T01:36:00Z</dcterms:created>
  <dc:creator>33</dc:creator>
  <cp:lastModifiedBy>33</cp:lastModifiedBy>
  <dcterms:modified xsi:type="dcterms:W3CDTF">2025-07-03T01:36:53Z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21A806ED9FBF46669C0E9DA62F565D0C_11</vt:lpwstr>
  </property>
  <property fmtid="{D5CDD505-2E9C-101B-9397-08002B2CF9AE}" pid="4" name="KSOTemplateDocerSaveRecord">
    <vt:lpwstr>eyJoZGlkIjoiNTYzZjE3YWI2NGE4OThkZjI3ZmFiZjVmMGJkYTQzMzUiLCJ1c2VySWQiOiIzMDc0MTE3MzQifQ==</vt:lpwstr>
  </property>
</Properties>
</file>